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CE4" w:rsidRPr="001C583F" w:rsidRDefault="00C27CE4" w:rsidP="00C27CE4">
      <w:pPr>
        <w:spacing w:after="0" w:line="240" w:lineRule="auto"/>
        <w:ind w:left="120"/>
        <w:jc w:val="center"/>
      </w:pPr>
      <w:r w:rsidRPr="001C583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27CE4" w:rsidRDefault="00C27CE4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af5b5167-7099-47ec-9866-9052e784200d"/>
      <w:r w:rsidRPr="001C583F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1C583F">
        <w:rPr>
          <w:rFonts w:ascii="Times New Roman" w:hAnsi="Times New Roman"/>
          <w:b/>
          <w:color w:val="000000"/>
          <w:sz w:val="28"/>
        </w:rPr>
        <w:t xml:space="preserve"> </w:t>
      </w:r>
    </w:p>
    <w:p w:rsidR="006C04F3" w:rsidRPr="001C583F" w:rsidRDefault="006C04F3" w:rsidP="00C27CE4">
      <w:pPr>
        <w:spacing w:after="0" w:line="240" w:lineRule="auto"/>
        <w:ind w:left="120"/>
        <w:jc w:val="center"/>
      </w:pPr>
    </w:p>
    <w:p w:rsidR="006C04F3" w:rsidRDefault="00C27CE4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C583F">
        <w:rPr>
          <w:rFonts w:ascii="Times New Roman" w:hAnsi="Times New Roman"/>
          <w:b/>
          <w:color w:val="000000"/>
          <w:sz w:val="28"/>
        </w:rPr>
        <w:t>УПРАВЛЕНИЕ ОБЩЕГО И ДОШКОЛЬНОГО ОБРАЗОВАНИЯ</w:t>
      </w:r>
      <w:r w:rsidRPr="001C583F">
        <w:rPr>
          <w:sz w:val="28"/>
        </w:rPr>
        <w:br/>
      </w:r>
      <w:r w:rsidRPr="001C583F">
        <w:rPr>
          <w:rFonts w:ascii="Times New Roman" w:hAnsi="Times New Roman"/>
          <w:b/>
          <w:color w:val="000000"/>
          <w:sz w:val="28"/>
        </w:rPr>
        <w:t xml:space="preserve"> АДМИНИСТРАЦИИ ГОРОДА НОРИЛЬСКА</w:t>
      </w:r>
    </w:p>
    <w:p w:rsidR="00C27CE4" w:rsidRPr="001C583F" w:rsidRDefault="00C27CE4" w:rsidP="00C27CE4">
      <w:pPr>
        <w:spacing w:after="0" w:line="240" w:lineRule="auto"/>
        <w:ind w:left="120"/>
        <w:jc w:val="center"/>
      </w:pPr>
      <w:r w:rsidRPr="001C583F">
        <w:rPr>
          <w:sz w:val="28"/>
        </w:rPr>
        <w:br/>
      </w:r>
      <w:r w:rsidRPr="001C583F">
        <w:rPr>
          <w:rFonts w:ascii="Times New Roman" w:hAnsi="Times New Roman"/>
          <w:b/>
          <w:color w:val="000000"/>
          <w:sz w:val="28"/>
        </w:rPr>
        <w:t xml:space="preserve"> МУНИЦИПАЛЬНОЕ БЮДЖЕТНОЕ ОБЩЕОБРАЗОВАТЕЛЬНОЕ </w:t>
      </w:r>
      <w:r w:rsidRPr="001C583F">
        <w:rPr>
          <w:sz w:val="28"/>
        </w:rPr>
        <w:br/>
      </w:r>
      <w:bookmarkStart w:id="1" w:name="dc3cea46-96ed-491e-818a-be2785bad2e9"/>
      <w:r w:rsidRPr="001C583F">
        <w:rPr>
          <w:rFonts w:ascii="Times New Roman" w:hAnsi="Times New Roman"/>
          <w:b/>
          <w:color w:val="000000"/>
          <w:sz w:val="28"/>
        </w:rPr>
        <w:t xml:space="preserve"> УЧРЕЖДЕНИЕ "СРЕДНЯЯ ШКОЛА № 38"</w:t>
      </w:r>
      <w:bookmarkEnd w:id="1"/>
    </w:p>
    <w:p w:rsidR="00C27CE4" w:rsidRPr="006C3815" w:rsidRDefault="00C27CE4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27CE4" w:rsidRDefault="00C27CE4" w:rsidP="00C27CE4">
      <w:pPr>
        <w:spacing w:after="0"/>
        <w:ind w:left="120"/>
      </w:pPr>
    </w:p>
    <w:p w:rsidR="006C04F3" w:rsidRDefault="006C04F3" w:rsidP="00C27CE4">
      <w:pPr>
        <w:spacing w:after="0"/>
        <w:ind w:left="120"/>
      </w:pPr>
    </w:p>
    <w:p w:rsidR="006C04F3" w:rsidRDefault="006C04F3" w:rsidP="00C27CE4">
      <w:pPr>
        <w:spacing w:after="0"/>
        <w:ind w:left="120"/>
      </w:pPr>
    </w:p>
    <w:tbl>
      <w:tblPr>
        <w:tblpPr w:leftFromText="180" w:rightFromText="180" w:vertAnchor="text" w:horzAnchor="margin" w:tblpY="85"/>
        <w:tblW w:w="11065" w:type="dxa"/>
        <w:tblLook w:val="04A0" w:firstRow="1" w:lastRow="0" w:firstColumn="1" w:lastColumn="0" w:noHBand="0" w:noVBand="1"/>
      </w:tblPr>
      <w:tblGrid>
        <w:gridCol w:w="10880"/>
        <w:gridCol w:w="222"/>
        <w:gridCol w:w="222"/>
      </w:tblGrid>
      <w:tr w:rsidR="006C04F3" w:rsidRPr="006C3815" w:rsidTr="00C27CE4">
        <w:tc>
          <w:tcPr>
            <w:tcW w:w="3544" w:type="dxa"/>
          </w:tcPr>
          <w:tbl>
            <w:tblPr>
              <w:tblW w:w="10206" w:type="dxa"/>
              <w:tblInd w:w="458" w:type="dxa"/>
              <w:tblLook w:val="04A0" w:firstRow="1" w:lastRow="0" w:firstColumn="1" w:lastColumn="0" w:noHBand="0" w:noVBand="1"/>
            </w:tblPr>
            <w:tblGrid>
              <w:gridCol w:w="3114"/>
              <w:gridCol w:w="3115"/>
              <w:gridCol w:w="3977"/>
            </w:tblGrid>
            <w:tr w:rsidR="006C04F3" w:rsidRPr="00C768B7" w:rsidTr="006C04F3">
              <w:tc>
                <w:tcPr>
                  <w:tcW w:w="3114" w:type="dxa"/>
                </w:tcPr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на заседании МО учителей математики, информатики и физики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 № 1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«27» августа 2024 г.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на заседании методического совета МБОУ "СШ № 38"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 № 1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«28» августа 2024 г.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77" w:type="dxa"/>
                </w:tcPr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Директор МБОУ "СШ № 38" Гудкова Н.В.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Приказ № 01-05/58 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C768B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«29» августа 2024 г.</w:t>
                  </w:r>
                </w:p>
                <w:p w:rsidR="006C04F3" w:rsidRPr="00C768B7" w:rsidRDefault="006C04F3" w:rsidP="006C04F3">
                  <w:pPr>
                    <w:framePr w:hSpace="180" w:wrap="around" w:vAnchor="text" w:hAnchor="margin" w:y="85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6C04F3" w:rsidRDefault="006C04F3" w:rsidP="006C04F3"/>
        </w:tc>
        <w:tc>
          <w:tcPr>
            <w:tcW w:w="3544" w:type="dxa"/>
          </w:tcPr>
          <w:p w:rsidR="006C04F3" w:rsidRDefault="006C04F3" w:rsidP="006C04F3"/>
        </w:tc>
        <w:tc>
          <w:tcPr>
            <w:tcW w:w="3977" w:type="dxa"/>
          </w:tcPr>
          <w:p w:rsidR="006C04F3" w:rsidRDefault="006C04F3" w:rsidP="006C04F3"/>
        </w:tc>
      </w:tr>
    </w:tbl>
    <w:p w:rsidR="00C27CE4" w:rsidRDefault="00C27CE4" w:rsidP="00C27CE4">
      <w:pPr>
        <w:spacing w:after="0"/>
        <w:ind w:left="120"/>
      </w:pPr>
    </w:p>
    <w:p w:rsidR="00C27CE4" w:rsidRDefault="00C27CE4" w:rsidP="00C27CE4">
      <w:pPr>
        <w:spacing w:after="0"/>
        <w:ind w:left="120"/>
      </w:pPr>
    </w:p>
    <w:p w:rsidR="00C27CE4" w:rsidRDefault="00C27CE4" w:rsidP="00C27CE4">
      <w:pPr>
        <w:spacing w:after="0"/>
        <w:ind w:left="120"/>
      </w:pPr>
    </w:p>
    <w:p w:rsidR="00C27CE4" w:rsidRPr="001C583F" w:rsidRDefault="00C27CE4" w:rsidP="00C27CE4">
      <w:pPr>
        <w:spacing w:after="0"/>
        <w:ind w:left="120"/>
      </w:pPr>
    </w:p>
    <w:p w:rsidR="00C27CE4" w:rsidRDefault="00C27CE4" w:rsidP="00C27CE4">
      <w:pPr>
        <w:spacing w:after="0"/>
        <w:ind w:left="120"/>
      </w:pPr>
    </w:p>
    <w:p w:rsidR="00C27CE4" w:rsidRPr="001C583F" w:rsidRDefault="00C27CE4" w:rsidP="00C27CE4">
      <w:pPr>
        <w:spacing w:after="0"/>
        <w:ind w:left="120"/>
      </w:pPr>
    </w:p>
    <w:p w:rsidR="00C27CE4" w:rsidRDefault="00C27CE4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36"/>
          <w:szCs w:val="28"/>
        </w:rPr>
      </w:pPr>
      <w:r w:rsidRPr="0089098C">
        <w:rPr>
          <w:rFonts w:ascii="Times New Roman" w:hAnsi="Times New Roman"/>
          <w:b/>
          <w:color w:val="000000"/>
          <w:sz w:val="36"/>
          <w:szCs w:val="28"/>
        </w:rPr>
        <w:t>РАБОЧАЯ ПРОГРАММА</w:t>
      </w:r>
    </w:p>
    <w:p w:rsidR="006C04F3" w:rsidRDefault="006C04F3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36"/>
          <w:szCs w:val="28"/>
        </w:rPr>
      </w:pPr>
      <w:r>
        <w:rPr>
          <w:rFonts w:ascii="Times New Roman" w:hAnsi="Times New Roman"/>
          <w:b/>
          <w:color w:val="000000"/>
          <w:sz w:val="36"/>
          <w:szCs w:val="28"/>
        </w:rPr>
        <w:t xml:space="preserve">по курсу внеурочной деятельности </w:t>
      </w:r>
    </w:p>
    <w:p w:rsidR="00C27CE4" w:rsidRPr="0089098C" w:rsidRDefault="006C04F3" w:rsidP="00C27CE4">
      <w:pPr>
        <w:spacing w:after="0" w:line="240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36"/>
          <w:szCs w:val="28"/>
        </w:rPr>
        <w:t>«Финансовая грамотность»</w:t>
      </w:r>
    </w:p>
    <w:p w:rsidR="00C27CE4" w:rsidRPr="0077632C" w:rsidRDefault="00C27CE4" w:rsidP="00C27CE4">
      <w:pPr>
        <w:spacing w:after="0" w:line="240" w:lineRule="auto"/>
        <w:ind w:left="120"/>
        <w:jc w:val="center"/>
        <w:rPr>
          <w:sz w:val="24"/>
          <w:szCs w:val="24"/>
        </w:rPr>
      </w:pPr>
      <w:r w:rsidRPr="0077632C">
        <w:rPr>
          <w:rFonts w:ascii="Times New Roman" w:hAnsi="Times New Roman"/>
          <w:color w:val="000000"/>
          <w:sz w:val="32"/>
          <w:szCs w:val="24"/>
        </w:rPr>
        <w:t>для обучающихся</w:t>
      </w:r>
      <w:r w:rsidR="00AF27CE">
        <w:rPr>
          <w:rFonts w:ascii="Times New Roman" w:hAnsi="Times New Roman"/>
          <w:color w:val="000000"/>
          <w:sz w:val="32"/>
          <w:szCs w:val="24"/>
        </w:rPr>
        <w:t xml:space="preserve"> </w:t>
      </w:r>
      <w:r w:rsidR="00501D3F">
        <w:rPr>
          <w:rFonts w:ascii="Times New Roman" w:hAnsi="Times New Roman"/>
          <w:color w:val="000000"/>
          <w:sz w:val="32"/>
          <w:szCs w:val="24"/>
        </w:rPr>
        <w:t>6</w:t>
      </w:r>
      <w:r w:rsidRPr="0077632C">
        <w:rPr>
          <w:rFonts w:ascii="Times New Roman" w:hAnsi="Times New Roman"/>
          <w:color w:val="000000"/>
          <w:sz w:val="32"/>
          <w:szCs w:val="24"/>
        </w:rPr>
        <w:t xml:space="preserve"> класс</w:t>
      </w:r>
      <w:r w:rsidR="00AF27CE">
        <w:rPr>
          <w:rFonts w:ascii="Times New Roman" w:hAnsi="Times New Roman"/>
          <w:color w:val="000000"/>
          <w:sz w:val="32"/>
          <w:szCs w:val="24"/>
        </w:rPr>
        <w:t>ов</w:t>
      </w:r>
    </w:p>
    <w:p w:rsidR="00C27CE4" w:rsidRPr="0077632C" w:rsidRDefault="00C27CE4" w:rsidP="00C27CE4">
      <w:pPr>
        <w:spacing w:after="0"/>
        <w:ind w:left="120"/>
        <w:jc w:val="center"/>
        <w:rPr>
          <w:sz w:val="24"/>
          <w:szCs w:val="24"/>
        </w:rPr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</w:pPr>
    </w:p>
    <w:p w:rsidR="00C27CE4" w:rsidRDefault="00C27CE4" w:rsidP="00C27CE4">
      <w:pPr>
        <w:spacing w:after="0"/>
      </w:pPr>
    </w:p>
    <w:p w:rsidR="00C27CE4" w:rsidRDefault="00C27CE4" w:rsidP="00C27CE4">
      <w:pPr>
        <w:spacing w:after="0"/>
        <w:ind w:left="120"/>
        <w:jc w:val="center"/>
      </w:pPr>
    </w:p>
    <w:p w:rsidR="00C27CE4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6C04F3" w:rsidRDefault="006C04F3" w:rsidP="00C27C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  <w:sectPr w:rsidR="006C04F3" w:rsidSect="003778FE">
          <w:footerReference w:type="default" r:id="rId8"/>
          <w:pgSz w:w="11906" w:h="16838"/>
          <w:pgMar w:top="1276" w:right="992" w:bottom="1134" w:left="851" w:header="709" w:footer="709" w:gutter="0"/>
          <w:pgNumType w:start="1"/>
          <w:cols w:space="708"/>
          <w:titlePg/>
          <w:docGrid w:linePitch="360"/>
        </w:sectPr>
      </w:pPr>
      <w:bookmarkStart w:id="2" w:name="4cef1e44-9965-42f4-9abc-c66bc6a4ed05"/>
    </w:p>
    <w:p w:rsidR="00C27CE4" w:rsidRPr="001C583F" w:rsidRDefault="00C27CE4" w:rsidP="00C27CE4">
      <w:pPr>
        <w:spacing w:after="0"/>
        <w:ind w:left="120"/>
        <w:jc w:val="center"/>
      </w:pPr>
      <w:r w:rsidRPr="001C583F">
        <w:rPr>
          <w:rFonts w:ascii="Times New Roman" w:hAnsi="Times New Roman"/>
          <w:b/>
          <w:color w:val="000000"/>
          <w:sz w:val="28"/>
        </w:rPr>
        <w:t>г.</w:t>
      </w:r>
      <w:r w:rsidR="006C04F3">
        <w:rPr>
          <w:rFonts w:ascii="Times New Roman" w:hAnsi="Times New Roman"/>
          <w:b/>
          <w:color w:val="000000"/>
          <w:sz w:val="28"/>
        </w:rPr>
        <w:t xml:space="preserve"> </w:t>
      </w:r>
      <w:r w:rsidRPr="001C583F">
        <w:rPr>
          <w:rFonts w:ascii="Times New Roman" w:hAnsi="Times New Roman"/>
          <w:b/>
          <w:color w:val="000000"/>
          <w:sz w:val="28"/>
        </w:rPr>
        <w:t>Норильск</w:t>
      </w:r>
      <w:bookmarkEnd w:id="2"/>
      <w:r>
        <w:rPr>
          <w:rFonts w:ascii="Times New Roman" w:hAnsi="Times New Roman"/>
          <w:b/>
          <w:color w:val="000000"/>
          <w:sz w:val="28"/>
        </w:rPr>
        <w:t>,</w:t>
      </w:r>
      <w:r w:rsidRPr="001C583F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55fbcee7-c9ab-48de-99f2-3f30ab5c08f8"/>
      <w:r w:rsidRPr="001C583F">
        <w:rPr>
          <w:rFonts w:ascii="Times New Roman" w:hAnsi="Times New Roman"/>
          <w:b/>
          <w:color w:val="000000"/>
          <w:sz w:val="28"/>
        </w:rPr>
        <w:t>2024 г.</w:t>
      </w:r>
      <w:bookmarkEnd w:id="3"/>
    </w:p>
    <w:p w:rsidR="003778FE" w:rsidRDefault="003778FE" w:rsidP="00634329">
      <w:pPr>
        <w:pStyle w:val="a8"/>
        <w:jc w:val="center"/>
        <w:rPr>
          <w:rFonts w:ascii="Times New Roman" w:hAnsi="Times New Roman"/>
          <w:b/>
          <w:sz w:val="28"/>
          <w:szCs w:val="28"/>
        </w:rPr>
        <w:sectPr w:rsidR="003778FE" w:rsidSect="006C04F3">
          <w:type w:val="continuous"/>
          <w:pgSz w:w="11906" w:h="16838"/>
          <w:pgMar w:top="1276" w:right="992" w:bottom="1134" w:left="851" w:header="709" w:footer="709" w:gutter="0"/>
          <w:pgNumType w:start="1"/>
          <w:cols w:space="708"/>
          <w:titlePg/>
          <w:docGrid w:linePitch="360"/>
        </w:sectPr>
      </w:pPr>
    </w:p>
    <w:p w:rsidR="00B45BDA" w:rsidRDefault="00B45BDA" w:rsidP="003778FE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B45BDA" w:rsidRDefault="00B45BDA" w:rsidP="00B45BDA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«Основы финансовой грамотности» для учащихся 6-х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1. Федерального закона от 29.12.2012 № 273-ФЗ «Об образовании в Российской Федерации»;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2. Концепция Национальной программы повышения уровня финансовой грамотности населения РФ;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3. 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4. Правоустанавливающими документами и локальными нормативными актами МБОУ «СШ № 38»: </w:t>
      </w:r>
      <w:r w:rsidR="006C04F3">
        <w:rPr>
          <w:rFonts w:ascii="Times New Roman" w:hAnsi="Times New Roman" w:cs="Times New Roman"/>
          <w:sz w:val="28"/>
          <w:szCs w:val="28"/>
        </w:rPr>
        <w:t>у</w:t>
      </w:r>
      <w:r w:rsidRPr="006C04F3">
        <w:rPr>
          <w:rFonts w:ascii="Times New Roman" w:hAnsi="Times New Roman" w:cs="Times New Roman"/>
          <w:sz w:val="28"/>
          <w:szCs w:val="28"/>
        </w:rPr>
        <w:t xml:space="preserve">ставом ОО; </w:t>
      </w:r>
      <w:r w:rsidR="006C04F3">
        <w:rPr>
          <w:rFonts w:ascii="Times New Roman" w:hAnsi="Times New Roman" w:cs="Times New Roman"/>
          <w:sz w:val="28"/>
          <w:szCs w:val="28"/>
        </w:rPr>
        <w:t>п</w:t>
      </w:r>
      <w:r w:rsidRPr="006C04F3">
        <w:rPr>
          <w:rFonts w:ascii="Times New Roman" w:hAnsi="Times New Roman" w:cs="Times New Roman"/>
          <w:sz w:val="28"/>
          <w:szCs w:val="28"/>
        </w:rPr>
        <w:t xml:space="preserve">оложением о формах, периодичности, порядке текущего контроля успеваемости и промежуточной аттестации обучающихся в ОО; </w:t>
      </w:r>
      <w:r w:rsidR="006C04F3">
        <w:rPr>
          <w:rFonts w:ascii="Times New Roman" w:hAnsi="Times New Roman" w:cs="Times New Roman"/>
          <w:sz w:val="28"/>
          <w:szCs w:val="28"/>
        </w:rPr>
        <w:t>п</w:t>
      </w:r>
      <w:r w:rsidRPr="006C04F3">
        <w:rPr>
          <w:rFonts w:ascii="Times New Roman" w:hAnsi="Times New Roman" w:cs="Times New Roman"/>
          <w:sz w:val="28"/>
          <w:szCs w:val="28"/>
        </w:rPr>
        <w:t>оложением о внутренней системе оценки качества образования; Положением о формах обучения.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на основе Примерной программы курса финансовой грамотности для 5 – 7 классов средней общеобразовательной школы Е.А. Вигдорчик Финансовая грамотность: учебная программа. 5-7 классы </w:t>
      </w:r>
      <w:proofErr w:type="spellStart"/>
      <w:r w:rsidRPr="006C04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C04F3">
        <w:rPr>
          <w:rFonts w:ascii="Times New Roman" w:hAnsi="Times New Roman" w:cs="Times New Roman"/>
          <w:sz w:val="28"/>
          <w:szCs w:val="28"/>
        </w:rPr>
        <w:t xml:space="preserve">. орг./ Е.А. Вигдорчик, И.В. </w:t>
      </w:r>
      <w:proofErr w:type="spellStart"/>
      <w:r w:rsidRPr="006C04F3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6C04F3">
        <w:rPr>
          <w:rFonts w:ascii="Times New Roman" w:hAnsi="Times New Roman" w:cs="Times New Roman"/>
          <w:sz w:val="28"/>
          <w:szCs w:val="28"/>
        </w:rPr>
        <w:t xml:space="preserve">, Ю.Н. </w:t>
      </w:r>
      <w:proofErr w:type="spellStart"/>
      <w:r w:rsidRPr="006C04F3">
        <w:rPr>
          <w:rFonts w:ascii="Times New Roman" w:hAnsi="Times New Roman" w:cs="Times New Roman"/>
          <w:sz w:val="28"/>
          <w:szCs w:val="28"/>
        </w:rPr>
        <w:t>Корлюгова</w:t>
      </w:r>
      <w:proofErr w:type="spellEnd"/>
      <w:r w:rsidRPr="006C04F3">
        <w:rPr>
          <w:rFonts w:ascii="Times New Roman" w:hAnsi="Times New Roman" w:cs="Times New Roman"/>
          <w:sz w:val="28"/>
          <w:szCs w:val="28"/>
        </w:rPr>
        <w:t xml:space="preserve">. – М.: ВИТА-ПРЕСС, 2015. Рабочая программа рассчитана на использование учебника: </w:t>
      </w:r>
      <w:proofErr w:type="spellStart"/>
      <w:r w:rsidRPr="006C04F3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6C04F3">
        <w:rPr>
          <w:rFonts w:ascii="Times New Roman" w:hAnsi="Times New Roman" w:cs="Times New Roman"/>
          <w:sz w:val="28"/>
          <w:szCs w:val="28"/>
        </w:rPr>
        <w:t xml:space="preserve"> И.В. Финансовая грамотность: материалы для учащихся. 5-7 классы для общеобразовательных организаций/ И.В. </w:t>
      </w:r>
      <w:proofErr w:type="spellStart"/>
      <w:r w:rsidRPr="006C04F3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6C04F3">
        <w:rPr>
          <w:rFonts w:ascii="Times New Roman" w:hAnsi="Times New Roman" w:cs="Times New Roman"/>
          <w:sz w:val="28"/>
          <w:szCs w:val="28"/>
        </w:rPr>
        <w:t>, Е.А. Вигдорчик. – М., ВИТА-ПРЕСС, 2015.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Новизной данной программы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</w:t>
      </w:r>
      <w:r w:rsidRPr="006C04F3">
        <w:rPr>
          <w:rFonts w:ascii="Times New Roman" w:hAnsi="Times New Roman" w:cs="Times New Roman"/>
          <w:sz w:val="28"/>
          <w:szCs w:val="28"/>
        </w:rPr>
        <w:lastRenderedPageBreak/>
        <w:t>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Отличительной особенностью программы данного курса является то, что он базируется на системно-</w:t>
      </w:r>
      <w:proofErr w:type="spellStart"/>
      <w:r w:rsidRPr="006C04F3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6C04F3">
        <w:rPr>
          <w:rFonts w:ascii="Times New Roman" w:hAnsi="Times New Roman" w:cs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Это определило </w:t>
      </w:r>
      <w:r w:rsidRPr="006C04F3">
        <w:rPr>
          <w:rFonts w:ascii="Times New Roman" w:hAnsi="Times New Roman" w:cs="Times New Roman"/>
          <w:b/>
          <w:sz w:val="28"/>
          <w:szCs w:val="28"/>
        </w:rPr>
        <w:t>цели</w:t>
      </w:r>
      <w:r w:rsidRPr="006C04F3">
        <w:rPr>
          <w:rFonts w:ascii="Times New Roman" w:hAnsi="Times New Roman" w:cs="Times New Roman"/>
          <w:sz w:val="28"/>
          <w:szCs w:val="28"/>
        </w:rPr>
        <w:t xml:space="preserve"> данного курса: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- создание комфортных условий, способствующих формированию коммуникативных компетенций;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- воспитание ответственности и нравственного поведения в области экономических отношений в семье и обществе;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- приобретение опыта применения полученных знаний и умений для решения элементарных вопросов в области экономики семьи.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4F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 xml:space="preserve">- формировать активную жизненную позицию, развивать экономический образ мышления, 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- воспитывать ответственность за экономические решения.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Сроки реализации программы – 1 год.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Объем часов, отпущенных на занятия – 1 час в неделю, 36 часов в год.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Формы проведения занятий:</w:t>
      </w:r>
    </w:p>
    <w:p w:rsidR="003778FE" w:rsidRPr="006C04F3" w:rsidRDefault="00501D3F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4F3">
        <w:rPr>
          <w:rFonts w:ascii="Times New Roman" w:hAnsi="Times New Roman" w:cs="Times New Roman"/>
          <w:sz w:val="28"/>
          <w:szCs w:val="28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3778FE" w:rsidRPr="006C04F3" w:rsidRDefault="003778FE" w:rsidP="006C04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E7D" w:rsidRDefault="005B7E7D" w:rsidP="006C04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B7E7D" w:rsidRDefault="005B7E7D" w:rsidP="006C04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C0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 КУРСА ВНЕУРОЧНОЙ ДЕЯТЕЛЬНОСТИ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Раздел 1. Доходы и расходы семьи (9 часов).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C04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Введение. «Финансовая грамотность в современном мире»; Эвристическая беседа «Насколько важны деньги»; Познавательная беседа «</w:t>
      </w:r>
      <w:r w:rsidRPr="006C04F3">
        <w:rPr>
          <w:rFonts w:ascii="Times New Roman" w:eastAsia="Calibri" w:hAnsi="Times New Roman" w:cs="Times New Roman"/>
          <w:color w:val="000000"/>
          <w:sz w:val="28"/>
          <w:szCs w:val="28"/>
        </w:rPr>
        <w:t>История денег – история человечества».</w:t>
      </w:r>
      <w:r w:rsidRPr="006C04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6C04F3">
        <w:rPr>
          <w:rFonts w:ascii="Times New Roman" w:eastAsia="Calibri" w:hAnsi="Times New Roman" w:cs="Times New Roman"/>
          <w:color w:val="000000"/>
          <w:sz w:val="28"/>
          <w:szCs w:val="28"/>
        </w:rPr>
        <w:t>Творческое задание «Виды денег».  Практикум «Денежные расчеты. Составление и решение задач по теме». «Почему деньги теряют свою покупательную способность?»; «Доходы семьи»</w:t>
      </w:r>
      <w:r w:rsidRPr="006C04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r w:rsidRPr="006C04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Творческое задание «Описывать и сравнивать доходы семьи»; «Расходы семьи». Практикум «Расчет расходов семьи на условных примерах»; Творческое задание «Что позволяет семье снизить расходы»; </w:t>
      </w:r>
      <w:r w:rsidRPr="006C04F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Познавательная беседа «</w:t>
      </w:r>
      <w:r w:rsidRPr="006C04F3">
        <w:rPr>
          <w:rFonts w:ascii="Times New Roman" w:eastAsia="Calibri" w:hAnsi="Times New Roman" w:cs="Times New Roman"/>
          <w:color w:val="000000"/>
          <w:sz w:val="28"/>
          <w:szCs w:val="28"/>
        </w:rPr>
        <w:t>Семейный бюджет»; Практикум «Составление бюджета семьи на условных примерах».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Раздел 2. Риски потери денег и имущества и как человек может от этого защититься (4 часа).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Познавательная беседа «Особые жизненные ситуации и как с ними справиться». «Принципы работы страховой компании. Страхование имущества, здоровья, жизни»; Дискуссия «Страхование – непременный атрибут сегодняшней жизни?». Деловая игра «Страхование».</w:t>
      </w:r>
      <w:r w:rsidRPr="006C04F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sz w:val="28"/>
          <w:szCs w:val="28"/>
        </w:rPr>
        <w:t>Раздел 3. Семья и государство: как они взаимодействуют (</w:t>
      </w:r>
      <w:r w:rsidR="00ED4DFD" w:rsidRPr="006C04F3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C04F3">
        <w:rPr>
          <w:rFonts w:ascii="Times New Roman" w:eastAsia="Calibri" w:hAnsi="Times New Roman" w:cs="Times New Roman"/>
          <w:b/>
          <w:sz w:val="28"/>
          <w:szCs w:val="28"/>
        </w:rPr>
        <w:t xml:space="preserve"> часа).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Познавательная беседа «Налоги. Виды налогов»; Мини-исследование «Налоги в моей семье». Познавательная беседа «Социальные выплаты». Мини-исследование «Социальные пособия в моей семье». Проект «Государство – это мы».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sz w:val="28"/>
          <w:szCs w:val="28"/>
        </w:rPr>
        <w:t>Раздел 4. Финансовый бизнес: чем он может помочь семье (</w:t>
      </w:r>
      <w:r w:rsidR="004B17E0" w:rsidRPr="006C04F3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Pr="006C04F3">
        <w:rPr>
          <w:rFonts w:ascii="Times New Roman" w:eastAsia="Calibri" w:hAnsi="Times New Roman" w:cs="Times New Roman"/>
          <w:b/>
          <w:sz w:val="28"/>
          <w:szCs w:val="28"/>
        </w:rPr>
        <w:t xml:space="preserve"> часов).</w:t>
      </w:r>
    </w:p>
    <w:p w:rsidR="00501D3F" w:rsidRPr="006C04F3" w:rsidRDefault="00501D3F" w:rsidP="006C04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4F3">
        <w:rPr>
          <w:rFonts w:ascii="Times New Roman" w:eastAsia="Times New Roman" w:hAnsi="Times New Roman" w:cs="Times New Roman"/>
          <w:sz w:val="28"/>
          <w:szCs w:val="28"/>
        </w:rPr>
        <w:t>Познавательная беседа «Банки. Виды банков. Банковские услуги»; Практикум «Вклады (депозиты)». Практикум «Кредит». Деловая игра «Сохранение вашего богатства»; Мини-исследование «Профессии банковской сферы». Мини-исследование «Банковская карта: плюсы и минусы»; Дискуссия «Значение работы банков для потребителей»;</w:t>
      </w:r>
      <w:r w:rsidR="004B17E0" w:rsidRPr="006C04F3">
        <w:rPr>
          <w:rFonts w:ascii="Times New Roman" w:eastAsia="Times New Roman" w:hAnsi="Times New Roman" w:cs="Times New Roman"/>
          <w:sz w:val="28"/>
          <w:szCs w:val="28"/>
        </w:rPr>
        <w:t xml:space="preserve"> Экскурсия в «Сбербанк»;</w:t>
      </w:r>
      <w:r w:rsidRPr="006C04F3">
        <w:rPr>
          <w:rFonts w:ascii="Times New Roman" w:eastAsia="Times New Roman" w:hAnsi="Times New Roman" w:cs="Times New Roman"/>
          <w:sz w:val="28"/>
          <w:szCs w:val="28"/>
        </w:rPr>
        <w:t xml:space="preserve"> Интерактивная беседа «Собственный бизнес»; Мозговой штурм «Примеры бизнеса, которым занимаются подростки». Практикум «Разработка бизнес-плана». Познавательная беседа «Валюта разных стран». Дискуссия «Благотворительность. Кому нужна благотворительность». 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sz w:val="28"/>
          <w:szCs w:val="28"/>
        </w:rPr>
        <w:t>Раздел 5. Что такое</w:t>
      </w:r>
      <w:r w:rsidR="004B17E0" w:rsidRPr="006C04F3">
        <w:rPr>
          <w:rFonts w:ascii="Times New Roman" w:eastAsia="Calibri" w:hAnsi="Times New Roman" w:cs="Times New Roman"/>
          <w:b/>
          <w:sz w:val="28"/>
          <w:szCs w:val="28"/>
        </w:rPr>
        <w:t xml:space="preserve"> финансовая грамотность (3</w:t>
      </w:r>
      <w:r w:rsidRPr="006C04F3">
        <w:rPr>
          <w:rFonts w:ascii="Times New Roman" w:eastAsia="Calibri" w:hAnsi="Times New Roman" w:cs="Times New Roman"/>
          <w:b/>
          <w:sz w:val="28"/>
          <w:szCs w:val="28"/>
        </w:rPr>
        <w:t xml:space="preserve"> час</w:t>
      </w:r>
      <w:r w:rsidR="004B17E0" w:rsidRPr="006C04F3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C04F3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501D3F" w:rsidRPr="006C04F3" w:rsidRDefault="00501D3F" w:rsidP="006C04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Защита проектов по курсу «Финансовая грамотность».</w:t>
      </w:r>
    </w:p>
    <w:p w:rsidR="00501D3F" w:rsidRPr="006C04F3" w:rsidRDefault="00501D3F" w:rsidP="006C04F3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7E7D" w:rsidRDefault="005B7E7D" w:rsidP="006C04F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E7D" w:rsidRDefault="005B7E7D" w:rsidP="006C04F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E7D" w:rsidRDefault="005B7E7D" w:rsidP="006C04F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E7D" w:rsidRDefault="005B7E7D" w:rsidP="006C04F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E7D" w:rsidRDefault="005B7E7D" w:rsidP="006C04F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E7D" w:rsidRDefault="005B7E7D" w:rsidP="006C04F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6BD" w:rsidRPr="006C04F3" w:rsidRDefault="002036BD" w:rsidP="006C04F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4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 ОСВОЕНИЯ КУРСА ВНЕУРОЧНОЙ ДЕЯТЕЛЬНОСТИ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Личностными результатами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изучения курса «Финансовая грамотность» являются: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участие в принятии решений о семейном бюджете.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i/>
          <w:sz w:val="28"/>
          <w:szCs w:val="28"/>
        </w:rPr>
        <w:t>Средством развития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личностных результатов служит учебный материал и, прежде всего, задания, нацеленные на: 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– умение формулировать своё отношение к актуальным проблемам современности;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– умение использовать географические и краеведческие знания для созидательной деятельности. 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04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Метапредметными</w:t>
      </w:r>
      <w:proofErr w:type="spellEnd"/>
      <w:r w:rsidRPr="006C04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результатами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изучения курса «Финансовая грамотность» являются: 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Познавательные: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освоение способов решения проблем творческого и поискового характера;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- овладение базовыми предметными и </w:t>
      </w:r>
      <w:proofErr w:type="spellStart"/>
      <w:r w:rsidRPr="006C04F3">
        <w:rPr>
          <w:rFonts w:ascii="Times New Roman" w:eastAsia="Calibri" w:hAnsi="Times New Roman" w:cs="Times New Roman"/>
          <w:sz w:val="28"/>
          <w:szCs w:val="28"/>
        </w:rPr>
        <w:t>межпредметными</w:t>
      </w:r>
      <w:proofErr w:type="spellEnd"/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понятиями.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i/>
          <w:sz w:val="28"/>
          <w:szCs w:val="28"/>
        </w:rPr>
        <w:t>Средством формирования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познавательных УУД служат учебный материал и, прежде всего, продуктивные задания: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– осознание роли основ финансовой грамотности в познании окружающего мира;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– освоение системы знаний о доходах, расходах, рисках, личных финансах, на основе которых формируется экономический образ мышления учащихся;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lastRenderedPageBreak/>
        <w:t>– использование полученных умений для анализа, оценки, прогнозирования современных социальных проблем.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Регулятивные: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понимание цели своих действий;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планирование действия с помощью учителя и самостоятельно;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проявление познавательной и творческой инициативы;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- оценка правильности выполнения действий; самооценка и </w:t>
      </w:r>
      <w:proofErr w:type="spellStart"/>
      <w:r w:rsidRPr="006C04F3">
        <w:rPr>
          <w:rFonts w:ascii="Times New Roman" w:eastAsia="Calibri" w:hAnsi="Times New Roman" w:cs="Times New Roman"/>
          <w:sz w:val="28"/>
          <w:szCs w:val="28"/>
        </w:rPr>
        <w:t>взаимооценка</w:t>
      </w:r>
      <w:proofErr w:type="spellEnd"/>
      <w:r w:rsidRPr="006C04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адекватное восприятие предложений товарищей, учителей, родителей.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i/>
          <w:sz w:val="28"/>
          <w:szCs w:val="28"/>
        </w:rPr>
        <w:t>Средством формирования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регулятивных УУД служат: технология проблемного диалога при изучении нового материала и технология оценивания образовательных</w:t>
      </w:r>
      <w:r w:rsidRPr="006C04F3">
        <w:rPr>
          <w:rFonts w:ascii="Times New Roman" w:eastAsia="Calibri" w:hAnsi="Times New Roman" w:cs="Times New Roman"/>
          <w:bCs/>
          <w:sz w:val="28"/>
          <w:szCs w:val="28"/>
        </w:rPr>
        <w:t xml:space="preserve"> достижений.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Коммуникативные: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составление текстов в устной и письменной формах;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готовность слушать собеседника и вести диалог;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готовность признавать возможность существования различных точек зрения и права каждого иметь свою;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умение излагать своё мнение, аргументировать свою точку зрения и давать оценку событий;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адекватно оценивать собственное поведение и поведение окружающих.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i/>
          <w:sz w:val="28"/>
          <w:szCs w:val="28"/>
        </w:rPr>
        <w:t>Средством формирования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коммуникативных УУД служат технология проблемного диалога (побуждающий и подводящий диалог), организация работы в малых группах, а также использование на уроках элементов технологии продуктивного чтения. 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Предметными результатами</w:t>
      </w: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 изучения курса «Финансовая грамотность» являются: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2036BD" w:rsidRPr="006C04F3" w:rsidRDefault="002036BD" w:rsidP="006C04F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F3">
        <w:rPr>
          <w:rFonts w:ascii="Times New Roman" w:eastAsia="Calibri" w:hAnsi="Times New Roman" w:cs="Times New Roman"/>
          <w:sz w:val="28"/>
          <w:szCs w:val="28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2036BD" w:rsidRPr="006C04F3" w:rsidRDefault="002036BD" w:rsidP="00C50CB1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04F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ТРЕБОВАНИЯ К УРОВНЮ ПОДГОТОВКИ ОБУЧАЮЩИХСЯ</w:t>
      </w:r>
    </w:p>
    <w:p w:rsidR="002036BD" w:rsidRPr="006C04F3" w:rsidRDefault="002036BD" w:rsidP="006C04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4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устанавливает требования к результатам обучающихся, освоивших основную образовательную программу среднего (полного) общего образования, на основании указанных требований разработаны требования к освоению результатов программы элективного курса</w:t>
      </w:r>
    </w:p>
    <w:p w:rsidR="002036BD" w:rsidRPr="006C04F3" w:rsidRDefault="002036BD" w:rsidP="00C50CB1">
      <w:pPr>
        <w:numPr>
          <w:ilvl w:val="0"/>
          <w:numId w:val="40"/>
        </w:numPr>
        <w:tabs>
          <w:tab w:val="clear" w:pos="720"/>
          <w:tab w:val="num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</w:t>
      </w:r>
      <w:r w:rsidRPr="006C04F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включающими формирование мотивации к грамотному финансовому поведению, формированию ценностно-смысловых установок, отражающих личную экономически грамотную позицию в выстраивании положительно ориентированных ценностно-смысловых отношений в семье</w:t>
      </w:r>
    </w:p>
    <w:p w:rsidR="002036BD" w:rsidRPr="006C04F3" w:rsidRDefault="002036BD" w:rsidP="00C50CB1">
      <w:pPr>
        <w:numPr>
          <w:ilvl w:val="0"/>
          <w:numId w:val="40"/>
        </w:numPr>
        <w:tabs>
          <w:tab w:val="clear" w:pos="720"/>
          <w:tab w:val="num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0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</w:t>
      </w:r>
      <w:proofErr w:type="spellEnd"/>
      <w:r w:rsidRPr="006C0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включают универсальные учебные действия, такие как умение коммуникации в малой учебной группе, умение взаимодействовать с членами семьи, взрослыми людьми и сверстниками  </w:t>
      </w:r>
    </w:p>
    <w:p w:rsidR="002036BD" w:rsidRPr="006C04F3" w:rsidRDefault="002036BD" w:rsidP="00C50CB1">
      <w:pPr>
        <w:numPr>
          <w:ilvl w:val="0"/>
          <w:numId w:val="40"/>
        </w:numPr>
        <w:tabs>
          <w:tab w:val="clear" w:pos="720"/>
          <w:tab w:val="num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предметным, </w:t>
      </w:r>
      <w:r w:rsidRPr="006C0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</w:t>
      </w:r>
      <w:r w:rsidRPr="006C0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 личного финансового планирования; экономии </w:t>
      </w:r>
      <w:r w:rsidRPr="006C0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семейного бюджета с обязательным использованием и пониманием специфических терминов по финансовой грамотности</w:t>
      </w:r>
    </w:p>
    <w:p w:rsidR="003778FE" w:rsidRPr="006C04F3" w:rsidRDefault="003778FE" w:rsidP="00C50CB1">
      <w:pPr>
        <w:tabs>
          <w:tab w:val="num" w:pos="709"/>
        </w:tabs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4F3" w:rsidRDefault="006C04F3" w:rsidP="00C50CB1">
      <w:pPr>
        <w:widowControl w:val="0"/>
        <w:tabs>
          <w:tab w:val="num" w:pos="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45BDA" w:rsidRPr="002D0767" w:rsidRDefault="00B45BDA" w:rsidP="00B45BD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D0767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B45BDA" w:rsidRDefault="00B45BDA" w:rsidP="00B45BDA">
      <w:pPr>
        <w:widowControl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5017" w:type="pct"/>
        <w:tblInd w:w="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342"/>
        <w:gridCol w:w="1374"/>
        <w:gridCol w:w="6070"/>
      </w:tblGrid>
      <w:tr w:rsidR="002036BD" w:rsidRPr="002036BD" w:rsidTr="002D0767">
        <w:trPr>
          <w:trHeight w:val="439"/>
        </w:trPr>
        <w:tc>
          <w:tcPr>
            <w:tcW w:w="2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36BD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36BD">
              <w:rPr>
                <w:rFonts w:ascii="Times New Roman" w:eastAsia="Calibri" w:hAnsi="Times New Roman" w:cs="Times New Roman"/>
                <w:b/>
              </w:rPr>
              <w:t>Наименование темы (раздела)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36BD">
              <w:rPr>
                <w:rFonts w:ascii="Times New Roman" w:eastAsia="Calibri" w:hAnsi="Times New Roman" w:cs="Times New Roman"/>
                <w:b/>
              </w:rPr>
              <w:t xml:space="preserve">Количество часов </w:t>
            </w:r>
          </w:p>
        </w:tc>
        <w:tc>
          <w:tcPr>
            <w:tcW w:w="2868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36BD">
              <w:rPr>
                <w:rFonts w:ascii="Times New Roman" w:eastAsia="Calibri" w:hAnsi="Times New Roman" w:cs="Times New Roman"/>
                <w:b/>
              </w:rPr>
              <w:t xml:space="preserve">Цифровые образовательные ресурсы (ЦОР) и </w:t>
            </w:r>
            <w:proofErr w:type="spellStart"/>
            <w:r w:rsidRPr="002036BD">
              <w:rPr>
                <w:rFonts w:ascii="Times New Roman" w:eastAsia="Calibri" w:hAnsi="Times New Roman" w:cs="Times New Roman"/>
                <w:b/>
              </w:rPr>
              <w:t>интернет-ресурсы</w:t>
            </w:r>
            <w:proofErr w:type="spellEnd"/>
          </w:p>
        </w:tc>
      </w:tr>
      <w:tr w:rsidR="002036BD" w:rsidRPr="002036BD" w:rsidTr="002D0767">
        <w:trPr>
          <w:trHeight w:val="1240"/>
        </w:trPr>
        <w:tc>
          <w:tcPr>
            <w:tcW w:w="2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6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2036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Доходы и расходы семьи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D0767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07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86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Сайт журнала «Семейный бюджет» — </w:t>
            </w:r>
            <w:hyperlink r:id="rId9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http://www.7budget.ru</w:t>
              </w:r>
            </w:hyperlink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Сайт по основам финансовой грамотности «</w:t>
            </w:r>
            <w:proofErr w:type="spellStart"/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Достаток.ру</w:t>
            </w:r>
            <w:proofErr w:type="spellEnd"/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— </w:t>
            </w:r>
            <w:hyperlink r:id="rId10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http://www.dostatok.ru</w:t>
              </w:r>
            </w:hyperlink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Журнал «Работа и зарплата» - </w:t>
            </w:r>
            <w:hyperlink r:id="rId11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http://zarplata-i-rabota.ru/zhurnal-rabota-i-zarplata</w:t>
              </w:r>
            </w:hyperlink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Портал «</w:t>
            </w:r>
            <w:proofErr w:type="spellStart"/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Профориентир</w:t>
            </w:r>
            <w:proofErr w:type="spellEnd"/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«Мир профессий» - </w:t>
            </w:r>
            <w:hyperlink r:id="rId12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http://www.cls-</w:t>
              </w:r>
            </w:hyperlink>
            <w:hyperlink r:id="rId13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kuntsevo.ru/portal_proforientir/mir_professii_news_prof.php</w:t>
              </w:r>
            </w:hyperlink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Сайт «Все о пособиях» - </w:t>
            </w:r>
            <w:hyperlink r:id="rId14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http://subsidii.net/</w:t>
              </w:r>
            </w:hyperlink>
          </w:p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Сайт «Все о страховании» — </w:t>
            </w:r>
            <w:hyperlink r:id="rId15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http://www.o-strahovanie.ru/vidi-strahovaniay.php</w:t>
              </w:r>
            </w:hyperlink>
          </w:p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Сайт «Налоги России» / Ставки налогов в России в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036BD">
                <w:rPr>
                  <w:rFonts w:ascii="Times New Roman" w:eastAsia="Calibri" w:hAnsi="Times New Roman" w:cs="Times New Roman"/>
                  <w:sz w:val="24"/>
                  <w:szCs w:val="24"/>
                </w:rPr>
                <w:t>2013 г</w:t>
              </w:r>
            </w:smartTag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- </w:t>
            </w:r>
            <w:hyperlink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http:// </w:t>
              </w:r>
            </w:hyperlink>
            <w:hyperlink r:id="rId16" w:history="1">
              <w:r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www.taxru.com/blog/2013-02-10-10585</w:t>
              </w:r>
            </w:hyperlink>
          </w:p>
          <w:p w:rsidR="002036BD" w:rsidRPr="002036BD" w:rsidRDefault="002036BD" w:rsidP="002036BD">
            <w:pPr>
              <w:numPr>
                <w:ilvl w:val="0"/>
                <w:numId w:val="41"/>
              </w:num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Калькуляторы (банковские проценты, валюта, налоги)</w:t>
            </w:r>
          </w:p>
          <w:p w:rsidR="002036BD" w:rsidRPr="002036BD" w:rsidRDefault="00733925" w:rsidP="002036BD">
            <w:p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2036BD"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http://uslugi.yandex.ru/banki/deposits/</w:t>
              </w:r>
            </w:hyperlink>
          </w:p>
          <w:p w:rsidR="002036BD" w:rsidRPr="002036BD" w:rsidRDefault="00733925" w:rsidP="002036BD">
            <w:p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2036BD"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http://www.banki.ru</w:t>
              </w:r>
            </w:hyperlink>
            <w:r w:rsidR="002036BD"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>/products/deposits/</w:t>
            </w:r>
          </w:p>
          <w:p w:rsidR="002036BD" w:rsidRPr="002036BD" w:rsidRDefault="00733925" w:rsidP="002036BD">
            <w:p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2036BD"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http://www.sravni.ru/vklady/</w:t>
              </w:r>
            </w:hyperlink>
          </w:p>
          <w:p w:rsidR="002036BD" w:rsidRPr="002036BD" w:rsidRDefault="00733925" w:rsidP="002036BD">
            <w:p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2036BD"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http://www.calc.ru/valutnyj-kalkulyator.html</w:t>
              </w:r>
            </w:hyperlink>
          </w:p>
          <w:p w:rsidR="002036BD" w:rsidRPr="002036BD" w:rsidRDefault="00733925" w:rsidP="002036BD">
            <w:pPr>
              <w:spacing w:after="0" w:line="276" w:lineRule="auto"/>
              <w:ind w:left="46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2036BD" w:rsidRPr="002036B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http://www.ndscalc.ru/</w:t>
              </w:r>
            </w:hyperlink>
          </w:p>
        </w:tc>
      </w:tr>
      <w:tr w:rsidR="002036BD" w:rsidRPr="002036BD" w:rsidTr="002D0767">
        <w:trPr>
          <w:trHeight w:val="1386"/>
        </w:trPr>
        <w:tc>
          <w:tcPr>
            <w:tcW w:w="2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6B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  <w:r w:rsidRPr="002036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Риски потери денег и имущества и как человек может от этого защититься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D0767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7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8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36BD" w:rsidRPr="002036BD" w:rsidTr="002D0767">
        <w:trPr>
          <w:trHeight w:val="1250"/>
        </w:trPr>
        <w:tc>
          <w:tcPr>
            <w:tcW w:w="2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6B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Семья и государство: как они взаимодействуют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D0767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7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8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36BD" w:rsidRPr="002036BD" w:rsidTr="002D0767">
        <w:trPr>
          <w:trHeight w:val="1226"/>
        </w:trPr>
        <w:tc>
          <w:tcPr>
            <w:tcW w:w="2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6B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C50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4.</w:t>
            </w: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Финансовый бизнес: чем он может помочь семье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D0767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7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8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36BD" w:rsidRPr="002036BD" w:rsidTr="002D0767">
        <w:trPr>
          <w:trHeight w:val="293"/>
        </w:trPr>
        <w:tc>
          <w:tcPr>
            <w:tcW w:w="2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6B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Pr="002036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такое финансовая грамотность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D0767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7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8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36BD" w:rsidRPr="002036BD" w:rsidTr="002D0767">
        <w:trPr>
          <w:trHeight w:val="336"/>
        </w:trPr>
        <w:tc>
          <w:tcPr>
            <w:tcW w:w="145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36BD">
              <w:rPr>
                <w:rFonts w:ascii="Times New Roman" w:eastAsia="Calibri" w:hAnsi="Times New Roman" w:cs="Times New Roman"/>
                <w:b/>
                <w:bCs/>
              </w:rPr>
              <w:t>ИТОГО:</w:t>
            </w:r>
          </w:p>
        </w:tc>
        <w:tc>
          <w:tcPr>
            <w:tcW w:w="6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2868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6BD" w:rsidRPr="002036BD" w:rsidRDefault="002036BD" w:rsidP="002036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45BDA" w:rsidRDefault="00B45BDA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B45BDA" w:rsidRDefault="00B45BDA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E43B7C" w:rsidRDefault="00E43B7C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E43B7C" w:rsidRDefault="00E43B7C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E43B7C" w:rsidRDefault="00E43B7C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E43B7C" w:rsidRDefault="00E43B7C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2D0767" w:rsidRDefault="002D076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sectPr w:rsidR="002D0767" w:rsidSect="006C04F3">
          <w:pgSz w:w="11906" w:h="16838"/>
          <w:pgMar w:top="1134" w:right="851" w:bottom="1276" w:left="993" w:header="708" w:footer="708" w:gutter="0"/>
          <w:pgNumType w:start="1"/>
          <w:cols w:space="708"/>
          <w:titlePg/>
          <w:docGrid w:linePitch="360"/>
        </w:sectPr>
      </w:pPr>
    </w:p>
    <w:p w:rsidR="00B45BDA" w:rsidRDefault="008B6B3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  <w:r w:rsidRPr="002036BD"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lastRenderedPageBreak/>
        <w:t>КАЛЕНДАРНО – ТЕМАТИЧЕСКОЕ ПЛАНИРОВАНИЕ</w:t>
      </w:r>
    </w:p>
    <w:p w:rsidR="008B6B37" w:rsidRPr="008B6B37" w:rsidRDefault="008B6B3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10"/>
          <w:szCs w:val="10"/>
          <w:lang w:eastAsia="hi-IN" w:bidi="hi-IN"/>
        </w:rPr>
      </w:pPr>
    </w:p>
    <w:tbl>
      <w:tblPr>
        <w:tblStyle w:val="a4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7937"/>
        <w:gridCol w:w="1701"/>
        <w:gridCol w:w="4678"/>
      </w:tblGrid>
      <w:tr w:rsidR="00C50CB1" w:rsidTr="00C50CB1">
        <w:trPr>
          <w:trHeight w:val="586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№</w:t>
            </w:r>
          </w:p>
        </w:tc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Количество часов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Форма и вид деятельности</w:t>
            </w:r>
          </w:p>
        </w:tc>
      </w:tr>
      <w:tr w:rsidR="00C50CB1" w:rsidTr="00C50CB1">
        <w:trPr>
          <w:trHeight w:val="299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</w:tr>
      <w:tr w:rsidR="00C50CB1" w:rsidTr="00A83273">
        <w:trPr>
          <w:trHeight w:val="700"/>
        </w:trPr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Раздел 1. Доходы и расходы семьи. (9 ч.)</w:t>
            </w:r>
          </w:p>
        </w:tc>
      </w:tr>
      <w:tr w:rsidR="00C50CB1" w:rsidTr="00C50CB1">
        <w:trPr>
          <w:trHeight w:val="61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2036BD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 xml:space="preserve">Введение. «Финансовая грамотность в современном мире»; «Доходы семьи».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 xml:space="preserve">Беседа-лекция, </w:t>
            </w:r>
            <w:r>
              <w:rPr>
                <w:sz w:val="26"/>
                <w:szCs w:val="26"/>
              </w:rPr>
              <w:t>Решение занимательных задач</w:t>
            </w:r>
          </w:p>
        </w:tc>
      </w:tr>
      <w:tr w:rsidR="00C50CB1" w:rsidTr="00C50CB1">
        <w:trPr>
          <w:trHeight w:val="48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 xml:space="preserve">Эвристическая 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беседа «Насколько важны деньги»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Беседа. Практическая 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 xml:space="preserve">Познавательная беседа «История денег – история 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человечества»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Просмотр и обсуждение видео урока</w:t>
            </w:r>
          </w:p>
        </w:tc>
      </w:tr>
      <w:tr w:rsidR="00C50CB1" w:rsidTr="00C50CB1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 xml:space="preserve">Творческое задание «Виды денег».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/>
                <w:bCs/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  <w:lang w:bidi="he-IL"/>
              </w:rPr>
              <w:t>Конкурс знатоков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  <w:tr w:rsidR="00C50CB1" w:rsidTr="00C50CB1">
        <w:trPr>
          <w:trHeight w:val="5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>Практикум «Денежные расчеты. Составление и решение задач по теме».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работа в группах</w:t>
            </w:r>
          </w:p>
        </w:tc>
      </w:tr>
      <w:tr w:rsidR="00C50CB1" w:rsidTr="00C50CB1">
        <w:trPr>
          <w:trHeight w:val="4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>Практикум «Расчет расхо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дов семьи на условных примерах»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>Творческое задание «Что позволяет семье снизить расходы»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,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br/>
            </w: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>«Почему деньги теряют с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вою покупательную способность?»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 xml:space="preserve"> «Семейный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2036BD">
              <w:rPr>
                <w:rFonts w:eastAsia="Arial Unicode MS"/>
                <w:sz w:val="26"/>
                <w:szCs w:val="26"/>
                <w:lang w:eastAsia="hi-IN" w:bidi="hi-IN"/>
              </w:rPr>
              <w:t>Практикум «Составление бюджета семьи на условных примерах».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Имитационная игра</w:t>
            </w:r>
          </w:p>
        </w:tc>
      </w:tr>
      <w:tr w:rsidR="00C50CB1" w:rsidTr="00107EE0"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 xml:space="preserve">Раздел 2. </w:t>
            </w:r>
            <w:r w:rsidRPr="00E43B7C">
              <w:rPr>
                <w:rFonts w:eastAsia="Arial Unicode MS"/>
                <w:b/>
                <w:sz w:val="26"/>
                <w:szCs w:val="26"/>
                <w:lang w:eastAsia="hi-IN" w:bidi="hi-IN"/>
              </w:rPr>
              <w:t xml:space="preserve">Риски потери денег и имущества и как человек может от этого защититься </w:t>
            </w: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(4 ч)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43B7C">
              <w:rPr>
                <w:rFonts w:eastAsia="Arial Unicode MS"/>
                <w:sz w:val="26"/>
                <w:szCs w:val="26"/>
                <w:lang w:eastAsia="hi-IN" w:bidi="hi-IN"/>
              </w:rPr>
              <w:t xml:space="preserve">Познавательная беседа «Особые жизненные ситуации и как с ними справиться».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Беседа.</w:t>
            </w:r>
            <w:r>
              <w:rPr>
                <w:sz w:val="26"/>
                <w:szCs w:val="26"/>
              </w:rPr>
              <w:t xml:space="preserve"> Практическая работа в группах</w:t>
            </w:r>
          </w:p>
        </w:tc>
      </w:tr>
      <w:tr w:rsidR="00C50CB1" w:rsidTr="00C50CB1">
        <w:trPr>
          <w:trHeight w:val="69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43B7C">
              <w:rPr>
                <w:rFonts w:eastAsia="Arial Unicode MS"/>
                <w:sz w:val="26"/>
                <w:szCs w:val="26"/>
                <w:lang w:eastAsia="hi-IN" w:bidi="hi-IN"/>
              </w:rPr>
              <w:t>«Принципы работы страховой компании. Страхова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ние имущества, здоровья,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Практическая работа в группах</w:t>
            </w:r>
          </w:p>
        </w:tc>
      </w:tr>
      <w:tr w:rsidR="00C50CB1" w:rsidTr="00C50CB1">
        <w:trPr>
          <w:trHeight w:val="54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43B7C">
              <w:rPr>
                <w:rFonts w:eastAsia="Arial Unicode MS"/>
                <w:sz w:val="26"/>
                <w:szCs w:val="26"/>
                <w:lang w:eastAsia="hi-IN" w:bidi="hi-IN"/>
              </w:rPr>
              <w:t>Дискуссия «Страхование – непремен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ный атрибут сегодняшней жизни?»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Дискуссия. Оформление информационных листков</w:t>
            </w:r>
          </w:p>
        </w:tc>
      </w:tr>
      <w:tr w:rsidR="00C50CB1" w:rsidTr="00C50CB1">
        <w:trPr>
          <w:trHeight w:val="4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43B7C">
              <w:rPr>
                <w:rFonts w:eastAsia="Arial Unicode MS"/>
                <w:sz w:val="26"/>
                <w:szCs w:val="26"/>
                <w:lang w:eastAsia="hi-IN" w:bidi="hi-IN"/>
              </w:rPr>
              <w:t>Деловая игра «Страхование».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Творческая 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>Раздел 3.</w:t>
            </w:r>
            <w:r>
              <w:t xml:space="preserve"> </w:t>
            </w:r>
            <w:r w:rsidRPr="00D50BE5">
              <w:rPr>
                <w:b/>
                <w:sz w:val="26"/>
                <w:szCs w:val="26"/>
              </w:rPr>
              <w:t>Семья и государство: как они взаимодействуют</w:t>
            </w:r>
            <w:r>
              <w:rPr>
                <w:b/>
                <w:sz w:val="26"/>
                <w:szCs w:val="26"/>
              </w:rPr>
              <w:t xml:space="preserve"> (5 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D50BE5">
              <w:rPr>
                <w:rFonts w:eastAsia="Arial Unicode MS"/>
                <w:sz w:val="26"/>
                <w:szCs w:val="26"/>
                <w:lang w:eastAsia="hi-IN" w:bidi="hi-IN"/>
              </w:rPr>
              <w:t xml:space="preserve">Познавательная беседа «Налоги. Виды налогов»;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Беседа. Работа с источниками информации 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lastRenderedPageBreak/>
              <w:t>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spacing w:after="0" w:line="240" w:lineRule="auto"/>
              <w:rPr>
                <w:sz w:val="26"/>
                <w:szCs w:val="26"/>
                <w:lang w:eastAsia="en-US"/>
              </w:rPr>
            </w:pPr>
            <w:r w:rsidRPr="00D50BE5">
              <w:rPr>
                <w:rFonts w:eastAsia="Arial Unicode MS"/>
                <w:sz w:val="26"/>
                <w:szCs w:val="26"/>
                <w:lang w:eastAsia="hi-IN" w:bidi="hi-IN"/>
              </w:rPr>
              <w:t>Мини-исследование «Налоги в моей семье».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Творческая работа в группах.  Решение занимательных задач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spacing w:after="0" w:line="240" w:lineRule="auto"/>
              <w:rPr>
                <w:sz w:val="26"/>
                <w:szCs w:val="26"/>
                <w:lang w:eastAsia="en-US"/>
              </w:rPr>
            </w:pPr>
            <w:r w:rsidRPr="00D50BE5">
              <w:rPr>
                <w:rFonts w:eastAsia="Arial Unicode MS"/>
                <w:sz w:val="26"/>
                <w:szCs w:val="26"/>
                <w:lang w:eastAsia="hi-IN" w:bidi="hi-IN"/>
              </w:rPr>
              <w:t>Познавательная беседа «Социальные выплаты».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Мини – лекция. Работа с источниками информации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spacing w:after="0" w:line="240" w:lineRule="auto"/>
              <w:rPr>
                <w:sz w:val="26"/>
                <w:szCs w:val="26"/>
                <w:lang w:eastAsia="en-US"/>
              </w:rPr>
            </w:pPr>
            <w:r w:rsidRPr="00D50BE5">
              <w:rPr>
                <w:rFonts w:eastAsia="Arial Unicode MS"/>
                <w:sz w:val="26"/>
                <w:szCs w:val="26"/>
                <w:lang w:eastAsia="hi-IN" w:bidi="hi-IN"/>
              </w:rPr>
              <w:t>Мини-исследование «Социальные пособия в моей семье».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Pr="00D50BE5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D50BE5">
              <w:rPr>
                <w:rFonts w:eastAsia="Arial Unicode MS"/>
                <w:sz w:val="26"/>
                <w:szCs w:val="26"/>
                <w:lang w:eastAsia="hi-IN" w:bidi="hi-IN"/>
              </w:rPr>
              <w:t>Творческая работа</w:t>
            </w:r>
          </w:p>
        </w:tc>
      </w:tr>
      <w:tr w:rsidR="00C50CB1" w:rsidTr="00C50CB1">
        <w:trPr>
          <w:trHeight w:val="45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spacing w:after="0" w:line="240" w:lineRule="auto"/>
              <w:rPr>
                <w:sz w:val="26"/>
                <w:szCs w:val="26"/>
              </w:rPr>
            </w:pPr>
            <w:r w:rsidRPr="00D50BE5">
              <w:rPr>
                <w:rFonts w:eastAsia="Arial Unicode MS"/>
                <w:sz w:val="26"/>
                <w:szCs w:val="26"/>
                <w:lang w:eastAsia="hi-IN" w:bidi="hi-IN"/>
              </w:rPr>
              <w:t>Проект «Государство – это мы».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Выполнение коллективного мини проекта.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 xml:space="preserve">Раздел 4. </w:t>
            </w:r>
            <w:r w:rsidRPr="00D50BE5">
              <w:rPr>
                <w:rFonts w:eastAsia="Arial Unicode MS"/>
                <w:b/>
                <w:sz w:val="26"/>
                <w:szCs w:val="26"/>
                <w:lang w:eastAsia="hi-IN" w:bidi="hi-IN"/>
              </w:rPr>
              <w:t xml:space="preserve">Финансовый бизнес: чем он может помочь семье </w:t>
            </w: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(13 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 xml:space="preserve">Познавательная беседа «Банки. Виды банков. Банковские услуги»;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Мини-лекция. Беседа. Решение задач.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Практикум «Вклады (депозиты)».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Работа в группах.  Решение задач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Практикум «Кредит».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Работа в группах.  Решение задач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Деловая игра «Сохранение вашего бог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атства»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Деловая игра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Мини-исследование «Профессии банковской сферы».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Индивидуальная работа над проектами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Мини-исследование «Ба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нковская карта: плюсы и минусы»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 – проект, работа с информацией, работа в группе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 xml:space="preserve">Дискуссия «Значение 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>работы банков для потребителей»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Творческая 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Экскурсия в «Сбербанк»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Экскурсия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 xml:space="preserve"> «Собственный бизнес»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задач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Мозговой штурм «Примеры бизнеса, которым занимаются подростки».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Творческая 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Практикум «Разработка бизнес-плана».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в группах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Познавательная беседа «Валюта разных стран».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Беседа. «Конкурс </w:t>
            </w:r>
            <w:proofErr w:type="spellStart"/>
            <w:r>
              <w:rPr>
                <w:sz w:val="26"/>
                <w:szCs w:val="26"/>
              </w:rPr>
              <w:t>знатаков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EC61EB">
              <w:rPr>
                <w:rFonts w:eastAsia="Arial Unicode MS"/>
                <w:sz w:val="26"/>
                <w:szCs w:val="26"/>
                <w:lang w:eastAsia="hi-IN" w:bidi="hi-IN"/>
              </w:rPr>
              <w:t>Дискуссия «Благотворительность. Кому нужна благотворительность».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с информацией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 xml:space="preserve">Раздел 5. </w:t>
            </w:r>
            <w:r w:rsidRPr="00303292">
              <w:rPr>
                <w:rFonts w:eastAsia="Arial Unicode MS"/>
                <w:b/>
                <w:sz w:val="26"/>
                <w:szCs w:val="26"/>
                <w:lang w:eastAsia="hi-IN" w:bidi="hi-IN"/>
              </w:rPr>
              <w:t xml:space="preserve">Что такое финансовая грамотность </w:t>
            </w: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(3 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Работа над проектами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Индивидуальная работа над проектом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Защита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303292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303292">
              <w:rPr>
                <w:rFonts w:eastAsia="Arial Unicode MS"/>
                <w:sz w:val="26"/>
                <w:szCs w:val="26"/>
                <w:lang w:eastAsia="hi-IN" w:bidi="hi-IN"/>
              </w:rPr>
              <w:t>Конференция</w:t>
            </w:r>
          </w:p>
        </w:tc>
      </w:tr>
      <w:tr w:rsidR="00C50CB1" w:rsidTr="00C50CB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Default="00C50CB1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E972F6" w:rsidRDefault="00C50CB1" w:rsidP="00C50CB1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Защита проектов. Заключительное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CB1" w:rsidRPr="00B40C33" w:rsidRDefault="00C50CB1" w:rsidP="00C50CB1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CB1" w:rsidRPr="00303292" w:rsidRDefault="00C50CB1" w:rsidP="00C50CB1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303292">
              <w:rPr>
                <w:rFonts w:eastAsia="Arial Unicode MS"/>
                <w:sz w:val="26"/>
                <w:szCs w:val="26"/>
                <w:lang w:eastAsia="hi-IN" w:bidi="hi-IN"/>
              </w:rPr>
              <w:t>Конференция</w:t>
            </w:r>
          </w:p>
        </w:tc>
      </w:tr>
    </w:tbl>
    <w:p w:rsidR="00B45BDA" w:rsidRDefault="00B45BDA" w:rsidP="00B45BDA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  <w:bookmarkStart w:id="4" w:name="_GoBack"/>
      <w:bookmarkEnd w:id="4"/>
    </w:p>
    <w:sectPr w:rsidR="00B45BDA" w:rsidSect="002D0767">
      <w:pgSz w:w="16838" w:h="11906" w:orient="landscape"/>
      <w:pgMar w:top="993" w:right="1134" w:bottom="851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25" w:rsidRDefault="00733925">
      <w:pPr>
        <w:spacing w:after="0" w:line="240" w:lineRule="auto"/>
      </w:pPr>
      <w:r>
        <w:separator/>
      </w:r>
    </w:p>
  </w:endnote>
  <w:endnote w:type="continuationSeparator" w:id="0">
    <w:p w:rsidR="00733925" w:rsidRDefault="00733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38" w:rsidRDefault="00E35038">
    <w:pPr>
      <w:pStyle w:val="a5"/>
      <w:jc w:val="center"/>
    </w:pPr>
  </w:p>
  <w:p w:rsidR="00E35038" w:rsidRDefault="00E350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25" w:rsidRDefault="00733925">
      <w:pPr>
        <w:spacing w:after="0" w:line="240" w:lineRule="auto"/>
      </w:pPr>
      <w:r>
        <w:separator/>
      </w:r>
    </w:p>
  </w:footnote>
  <w:footnote w:type="continuationSeparator" w:id="0">
    <w:p w:rsidR="00733925" w:rsidRDefault="00733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0" w15:restartNumberingAfterBreak="0">
    <w:nsid w:val="00000732"/>
    <w:multiLevelType w:val="hybridMultilevel"/>
    <w:tmpl w:val="627A45A0"/>
    <w:lvl w:ilvl="0" w:tplc="69207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5878"/>
    <w:multiLevelType w:val="hybridMultilevel"/>
    <w:tmpl w:val="274CE312"/>
    <w:lvl w:ilvl="0" w:tplc="BD5C0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2351BC"/>
    <w:multiLevelType w:val="hybridMultilevel"/>
    <w:tmpl w:val="0E089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714A4E"/>
    <w:multiLevelType w:val="hybridMultilevel"/>
    <w:tmpl w:val="C71C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4C2F97"/>
    <w:multiLevelType w:val="hybridMultilevel"/>
    <w:tmpl w:val="BF6A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72241"/>
    <w:multiLevelType w:val="hybridMultilevel"/>
    <w:tmpl w:val="2C7AC694"/>
    <w:lvl w:ilvl="0" w:tplc="A238D8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24996"/>
    <w:multiLevelType w:val="hybridMultilevel"/>
    <w:tmpl w:val="0E089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F74B26"/>
    <w:multiLevelType w:val="hybridMultilevel"/>
    <w:tmpl w:val="5780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135935"/>
    <w:multiLevelType w:val="multilevel"/>
    <w:tmpl w:val="42A4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7F1D2D"/>
    <w:multiLevelType w:val="hybridMultilevel"/>
    <w:tmpl w:val="16AE7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026B8"/>
    <w:multiLevelType w:val="hybridMultilevel"/>
    <w:tmpl w:val="F424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C7578B"/>
    <w:multiLevelType w:val="hybridMultilevel"/>
    <w:tmpl w:val="75BE8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3C6D5D"/>
    <w:multiLevelType w:val="multilevel"/>
    <w:tmpl w:val="9BD2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F6246"/>
    <w:multiLevelType w:val="hybridMultilevel"/>
    <w:tmpl w:val="AE6E2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27F8B"/>
    <w:multiLevelType w:val="hybridMultilevel"/>
    <w:tmpl w:val="81587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00CA4"/>
    <w:multiLevelType w:val="hybridMultilevel"/>
    <w:tmpl w:val="5936D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02696"/>
    <w:multiLevelType w:val="hybridMultilevel"/>
    <w:tmpl w:val="19CCE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634BFC"/>
    <w:multiLevelType w:val="hybridMultilevel"/>
    <w:tmpl w:val="949497AA"/>
    <w:lvl w:ilvl="0" w:tplc="33BAE90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F5FD3"/>
    <w:multiLevelType w:val="hybridMultilevel"/>
    <w:tmpl w:val="D22EE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5437E"/>
    <w:multiLevelType w:val="hybridMultilevel"/>
    <w:tmpl w:val="ABC89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2213B"/>
    <w:multiLevelType w:val="hybridMultilevel"/>
    <w:tmpl w:val="CDACD462"/>
    <w:lvl w:ilvl="0" w:tplc="9768E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8C7838"/>
    <w:multiLevelType w:val="hybridMultilevel"/>
    <w:tmpl w:val="8A4C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B74027"/>
    <w:multiLevelType w:val="hybridMultilevel"/>
    <w:tmpl w:val="7304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072EC"/>
    <w:multiLevelType w:val="hybridMultilevel"/>
    <w:tmpl w:val="11D8C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45458"/>
    <w:multiLevelType w:val="hybridMultilevel"/>
    <w:tmpl w:val="F4E0F018"/>
    <w:lvl w:ilvl="0" w:tplc="1352991A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9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0"/>
  </w:num>
  <w:num w:numId="5">
    <w:abstractNumId w:val="35"/>
  </w:num>
  <w:num w:numId="6">
    <w:abstractNumId w:val="29"/>
  </w:num>
  <w:num w:numId="7">
    <w:abstractNumId w:val="19"/>
  </w:num>
  <w:num w:numId="8">
    <w:abstractNumId w:val="12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42"/>
  </w:num>
  <w:num w:numId="21">
    <w:abstractNumId w:val="32"/>
  </w:num>
  <w:num w:numId="22">
    <w:abstractNumId w:val="24"/>
  </w:num>
  <w:num w:numId="23">
    <w:abstractNumId w:val="15"/>
  </w:num>
  <w:num w:numId="24">
    <w:abstractNumId w:val="21"/>
  </w:num>
  <w:num w:numId="25">
    <w:abstractNumId w:val="37"/>
  </w:num>
  <w:num w:numId="26">
    <w:abstractNumId w:val="14"/>
  </w:num>
  <w:num w:numId="27">
    <w:abstractNumId w:val="23"/>
  </w:num>
  <w:num w:numId="28">
    <w:abstractNumId w:val="34"/>
  </w:num>
  <w:num w:numId="29">
    <w:abstractNumId w:val="25"/>
  </w:num>
  <w:num w:numId="30">
    <w:abstractNumId w:val="26"/>
  </w:num>
  <w:num w:numId="31">
    <w:abstractNumId w:val="31"/>
  </w:num>
  <w:num w:numId="3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41"/>
  </w:num>
  <w:num w:numId="35">
    <w:abstractNumId w:val="13"/>
  </w:num>
  <w:num w:numId="36">
    <w:abstractNumId w:val="17"/>
  </w:num>
  <w:num w:numId="37">
    <w:abstractNumId w:val="33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8"/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4C"/>
    <w:rsid w:val="0001691E"/>
    <w:rsid w:val="00017A79"/>
    <w:rsid w:val="00022254"/>
    <w:rsid w:val="00044FBC"/>
    <w:rsid w:val="0005268E"/>
    <w:rsid w:val="000552AD"/>
    <w:rsid w:val="00066634"/>
    <w:rsid w:val="00091A33"/>
    <w:rsid w:val="000C131A"/>
    <w:rsid w:val="000C4AAE"/>
    <w:rsid w:val="000D784D"/>
    <w:rsid w:val="000E1C14"/>
    <w:rsid w:val="000F177C"/>
    <w:rsid w:val="0010798C"/>
    <w:rsid w:val="00194611"/>
    <w:rsid w:val="001C43D0"/>
    <w:rsid w:val="001C4FDB"/>
    <w:rsid w:val="001D24FD"/>
    <w:rsid w:val="001E0C92"/>
    <w:rsid w:val="001E6C28"/>
    <w:rsid w:val="001F6676"/>
    <w:rsid w:val="002036BD"/>
    <w:rsid w:val="0020595E"/>
    <w:rsid w:val="00225E55"/>
    <w:rsid w:val="0024616B"/>
    <w:rsid w:val="00255AEF"/>
    <w:rsid w:val="002D0767"/>
    <w:rsid w:val="0030162C"/>
    <w:rsid w:val="00303292"/>
    <w:rsid w:val="00317F21"/>
    <w:rsid w:val="00321E64"/>
    <w:rsid w:val="00362830"/>
    <w:rsid w:val="00365EF4"/>
    <w:rsid w:val="003737F8"/>
    <w:rsid w:val="003778FE"/>
    <w:rsid w:val="00384E7F"/>
    <w:rsid w:val="003B4151"/>
    <w:rsid w:val="003D0BEB"/>
    <w:rsid w:val="0040010A"/>
    <w:rsid w:val="00442E5D"/>
    <w:rsid w:val="00453EF9"/>
    <w:rsid w:val="00456F21"/>
    <w:rsid w:val="00466C81"/>
    <w:rsid w:val="00490A90"/>
    <w:rsid w:val="0049543B"/>
    <w:rsid w:val="004B17E0"/>
    <w:rsid w:val="00501D3F"/>
    <w:rsid w:val="00513288"/>
    <w:rsid w:val="005717D8"/>
    <w:rsid w:val="0057714B"/>
    <w:rsid w:val="005B5E8E"/>
    <w:rsid w:val="005B7E7D"/>
    <w:rsid w:val="0060260A"/>
    <w:rsid w:val="00620F6C"/>
    <w:rsid w:val="00631FA4"/>
    <w:rsid w:val="00634329"/>
    <w:rsid w:val="0064574B"/>
    <w:rsid w:val="006715F9"/>
    <w:rsid w:val="006957AE"/>
    <w:rsid w:val="006A7797"/>
    <w:rsid w:val="006B50D9"/>
    <w:rsid w:val="006C04F3"/>
    <w:rsid w:val="006C675F"/>
    <w:rsid w:val="0070733B"/>
    <w:rsid w:val="0071580A"/>
    <w:rsid w:val="00733925"/>
    <w:rsid w:val="00793C26"/>
    <w:rsid w:val="007A3B53"/>
    <w:rsid w:val="007B2E98"/>
    <w:rsid w:val="007F6891"/>
    <w:rsid w:val="008428EC"/>
    <w:rsid w:val="008B00E3"/>
    <w:rsid w:val="008B232E"/>
    <w:rsid w:val="008B6B37"/>
    <w:rsid w:val="0094529B"/>
    <w:rsid w:val="00992FE7"/>
    <w:rsid w:val="00996AAD"/>
    <w:rsid w:val="009C0635"/>
    <w:rsid w:val="009E2DF0"/>
    <w:rsid w:val="00A11313"/>
    <w:rsid w:val="00A7544D"/>
    <w:rsid w:val="00A8640E"/>
    <w:rsid w:val="00A90873"/>
    <w:rsid w:val="00A945D5"/>
    <w:rsid w:val="00AA2B2D"/>
    <w:rsid w:val="00AC45D3"/>
    <w:rsid w:val="00AD28B1"/>
    <w:rsid w:val="00AD42D9"/>
    <w:rsid w:val="00AF27CE"/>
    <w:rsid w:val="00B01237"/>
    <w:rsid w:val="00B13C96"/>
    <w:rsid w:val="00B40C33"/>
    <w:rsid w:val="00B45BDA"/>
    <w:rsid w:val="00B53EF0"/>
    <w:rsid w:val="00B60721"/>
    <w:rsid w:val="00B743EF"/>
    <w:rsid w:val="00B8729A"/>
    <w:rsid w:val="00BB0194"/>
    <w:rsid w:val="00BC544C"/>
    <w:rsid w:val="00BD420A"/>
    <w:rsid w:val="00C0447D"/>
    <w:rsid w:val="00C0622A"/>
    <w:rsid w:val="00C06F59"/>
    <w:rsid w:val="00C11733"/>
    <w:rsid w:val="00C27CE4"/>
    <w:rsid w:val="00C50CB1"/>
    <w:rsid w:val="00C66038"/>
    <w:rsid w:val="00C829E0"/>
    <w:rsid w:val="00C83252"/>
    <w:rsid w:val="00C92C19"/>
    <w:rsid w:val="00CA56CC"/>
    <w:rsid w:val="00CC0811"/>
    <w:rsid w:val="00CE5F8C"/>
    <w:rsid w:val="00D2173D"/>
    <w:rsid w:val="00D2250D"/>
    <w:rsid w:val="00D373E6"/>
    <w:rsid w:val="00D50BE5"/>
    <w:rsid w:val="00D51FFD"/>
    <w:rsid w:val="00D760EB"/>
    <w:rsid w:val="00DE6130"/>
    <w:rsid w:val="00DE6B49"/>
    <w:rsid w:val="00E305B7"/>
    <w:rsid w:val="00E35038"/>
    <w:rsid w:val="00E433F1"/>
    <w:rsid w:val="00E43A9E"/>
    <w:rsid w:val="00E43B7C"/>
    <w:rsid w:val="00E972F6"/>
    <w:rsid w:val="00EB2AC6"/>
    <w:rsid w:val="00EB73C1"/>
    <w:rsid w:val="00EB77A4"/>
    <w:rsid w:val="00EC4FA5"/>
    <w:rsid w:val="00EC61EB"/>
    <w:rsid w:val="00ED48E0"/>
    <w:rsid w:val="00ED4DFD"/>
    <w:rsid w:val="00EE18A3"/>
    <w:rsid w:val="00EE57D0"/>
    <w:rsid w:val="00F026F9"/>
    <w:rsid w:val="00F06194"/>
    <w:rsid w:val="00F37CD3"/>
    <w:rsid w:val="00F64C10"/>
    <w:rsid w:val="00F74358"/>
    <w:rsid w:val="00F7645D"/>
    <w:rsid w:val="00F93D84"/>
    <w:rsid w:val="00FA3C9B"/>
    <w:rsid w:val="00FC1263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1109EC"/>
  <w15:docId w15:val="{4EE606DB-7483-4ABE-B358-74BDF28C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73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73D"/>
    <w:pPr>
      <w:ind w:left="720"/>
      <w:contextualSpacing/>
    </w:pPr>
  </w:style>
  <w:style w:type="paragraph" w:customStyle="1" w:styleId="Default">
    <w:name w:val="Default"/>
    <w:rsid w:val="00D21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rsid w:val="00D2173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D2173D"/>
    <w:rPr>
      <w:shd w:val="clear" w:color="auto" w:fill="FFFFFF"/>
    </w:rPr>
  </w:style>
  <w:style w:type="character" w:customStyle="1" w:styleId="6">
    <w:name w:val="Основной текст (6) + Не курсив"/>
    <w:basedOn w:val="a0"/>
    <w:rsid w:val="00D2173D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2173D"/>
    <w:pPr>
      <w:widowControl w:val="0"/>
      <w:shd w:val="clear" w:color="auto" w:fill="FFFFFF"/>
      <w:spacing w:after="540" w:line="0" w:lineRule="atLeast"/>
      <w:ind w:hanging="420"/>
      <w:jc w:val="center"/>
    </w:pPr>
  </w:style>
  <w:style w:type="character" w:customStyle="1" w:styleId="21">
    <w:name w:val="Основной текст (2) + Полужирный"/>
    <w:basedOn w:val="2"/>
    <w:rsid w:val="00D21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D2173D"/>
    <w:rPr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2173D"/>
    <w:pPr>
      <w:widowControl w:val="0"/>
      <w:shd w:val="clear" w:color="auto" w:fill="FFFFFF"/>
      <w:spacing w:before="180" w:after="0" w:line="226" w:lineRule="exact"/>
      <w:jc w:val="center"/>
      <w:outlineLvl w:val="1"/>
    </w:pPr>
    <w:rPr>
      <w:b/>
      <w:bCs/>
    </w:rPr>
  </w:style>
  <w:style w:type="table" w:styleId="a4">
    <w:name w:val="Table Grid"/>
    <w:basedOn w:val="a1"/>
    <w:uiPriority w:val="59"/>
    <w:rsid w:val="00D21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rsid w:val="00D2173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6">
    <w:name w:val="Нижний колонтитул Знак"/>
    <w:basedOn w:val="a0"/>
    <w:link w:val="a5"/>
    <w:uiPriority w:val="99"/>
    <w:rsid w:val="00D2173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NR">
    <w:name w:val="NR"/>
    <w:basedOn w:val="a"/>
    <w:rsid w:val="007F68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_"/>
    <w:link w:val="3"/>
    <w:rsid w:val="007F6891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1pt">
    <w:name w:val="Основной текст + Интервал 1 pt"/>
    <w:rsid w:val="007F689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24">
    <w:name w:val="Основной текст2"/>
    <w:rsid w:val="007F689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3">
    <w:name w:val="Основной текст3"/>
    <w:basedOn w:val="a"/>
    <w:link w:val="a7"/>
    <w:rsid w:val="007F6891"/>
    <w:pPr>
      <w:widowControl w:val="0"/>
      <w:shd w:val="clear" w:color="auto" w:fill="FFFFFF"/>
      <w:spacing w:after="0" w:line="187" w:lineRule="exact"/>
      <w:ind w:hanging="440"/>
      <w:jc w:val="both"/>
    </w:pPr>
    <w:rPr>
      <w:rFonts w:ascii="Century Schoolbook" w:eastAsia="Century Schoolbook" w:hAnsi="Century Schoolbook" w:cs="Century Schoolbook"/>
      <w:sz w:val="18"/>
      <w:szCs w:val="18"/>
    </w:rPr>
  </w:style>
  <w:style w:type="paragraph" w:styleId="a8">
    <w:name w:val="No Spacing"/>
    <w:aliases w:val="основа"/>
    <w:link w:val="a9"/>
    <w:uiPriority w:val="1"/>
    <w:qFormat/>
    <w:rsid w:val="007F68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7F6891"/>
  </w:style>
  <w:style w:type="character" w:customStyle="1" w:styleId="a9">
    <w:name w:val="Без интервала Знак"/>
    <w:aliases w:val="основа Знак"/>
    <w:link w:val="a8"/>
    <w:uiPriority w:val="1"/>
    <w:rsid w:val="007F6891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F6891"/>
    <w:rPr>
      <w:rFonts w:ascii="Times New Roman" w:hAnsi="Times New Roman"/>
      <w:sz w:val="24"/>
      <w:u w:val="none"/>
      <w:effect w:val="none"/>
    </w:rPr>
  </w:style>
  <w:style w:type="paragraph" w:styleId="aa">
    <w:name w:val="Normal (Web)"/>
    <w:basedOn w:val="a"/>
    <w:uiPriority w:val="99"/>
    <w:unhideWhenUsed/>
    <w:rsid w:val="00EE18A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customStyle="1" w:styleId="dynatree-node">
    <w:name w:val="dynatree-node"/>
    <w:rsid w:val="00066634"/>
  </w:style>
  <w:style w:type="character" w:styleId="ab">
    <w:name w:val="Hyperlink"/>
    <w:uiPriority w:val="99"/>
    <w:unhideWhenUsed/>
    <w:rsid w:val="00066634"/>
    <w:rPr>
      <w:color w:val="0000FF"/>
      <w:u w:val="single"/>
    </w:rPr>
  </w:style>
  <w:style w:type="paragraph" w:customStyle="1" w:styleId="ac">
    <w:name w:val="Содержимое таблицы"/>
    <w:basedOn w:val="a"/>
    <w:uiPriority w:val="99"/>
    <w:rsid w:val="00B45BDA"/>
    <w:pPr>
      <w:suppressLineNumber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ad">
    <w:name w:val="Стиль"/>
    <w:uiPriority w:val="99"/>
    <w:rsid w:val="00B45B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B4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45BDA"/>
  </w:style>
  <w:style w:type="paragraph" w:styleId="ae">
    <w:name w:val="Balloon Text"/>
    <w:basedOn w:val="a"/>
    <w:link w:val="af"/>
    <w:uiPriority w:val="99"/>
    <w:semiHidden/>
    <w:unhideWhenUsed/>
    <w:rsid w:val="00B4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5BDA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C50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50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untsevo.ru/portal_proforientir/mir_professii_news_prof.php" TargetMode="External"/><Relationship Id="rId18" Type="http://schemas.openxmlformats.org/officeDocument/2006/relationships/hyperlink" Target="http://www.banki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dscalc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ls-" TargetMode="External"/><Relationship Id="rId17" Type="http://schemas.openxmlformats.org/officeDocument/2006/relationships/hyperlink" Target="http://uslugi.yandex.ru/banki/deposit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axru.com/blog/2013-02-10-10585" TargetMode="External"/><Relationship Id="rId20" Type="http://schemas.openxmlformats.org/officeDocument/2006/relationships/hyperlink" Target="http://www.calc.ru/valutnyj-kalkulyator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rplata-i-rabota.ru/zhurnal-rabota-i-zarpla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-strahovanie.ru/vidi-strahovaniay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dostatok.ru" TargetMode="External"/><Relationship Id="rId19" Type="http://schemas.openxmlformats.org/officeDocument/2006/relationships/hyperlink" Target="http://www.sravni.ru/vklad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7budget.ru" TargetMode="External"/><Relationship Id="rId14" Type="http://schemas.openxmlformats.org/officeDocument/2006/relationships/hyperlink" Target="http://subsidii.net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E74BF-69A8-4183-AECA-08D4413B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2019-01-27T20:26:00Z</cp:lastPrinted>
  <dcterms:created xsi:type="dcterms:W3CDTF">2024-11-02T13:32:00Z</dcterms:created>
  <dcterms:modified xsi:type="dcterms:W3CDTF">2024-11-16T07:44:00Z</dcterms:modified>
</cp:coreProperties>
</file>