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67809" w14:textId="77777777" w:rsidR="00ED6BC0" w:rsidRPr="00E8095E" w:rsidRDefault="00ED6BC0" w:rsidP="007957B9">
      <w:pPr>
        <w:pStyle w:val="30"/>
        <w:shd w:val="clear" w:color="auto" w:fill="auto"/>
        <w:spacing w:before="0" w:after="0"/>
        <w:ind w:firstLine="284"/>
      </w:pPr>
    </w:p>
    <w:p w14:paraId="29EDEFC6" w14:textId="77777777" w:rsidR="002326CD" w:rsidRPr="00E33DC8" w:rsidRDefault="002326CD" w:rsidP="002326CD">
      <w:pPr>
        <w:spacing w:line="408" w:lineRule="auto"/>
        <w:ind w:left="120"/>
        <w:jc w:val="center"/>
        <w:rPr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>МИНИСТЕРСТВО ПРОСВЕЩЕНИЯ РОССИЙСКОЙ ФЕДЕРАЦИИ</w:t>
      </w:r>
    </w:p>
    <w:p w14:paraId="28144045" w14:textId="77777777" w:rsidR="002326CD" w:rsidRPr="00E33DC8" w:rsidRDefault="002326CD" w:rsidP="002326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>‌‌‌МИНИСТЕРСТВО ОБРАЗОВАНИЯ КРАСНОЯРСКОГО КРАЯ</w:t>
      </w:r>
    </w:p>
    <w:p w14:paraId="486F487E" w14:textId="77777777" w:rsidR="00E33DC8" w:rsidRPr="00E33DC8" w:rsidRDefault="002326CD" w:rsidP="002326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BF25988" w14:textId="678A8723" w:rsidR="002326CD" w:rsidRPr="00E33DC8" w:rsidRDefault="002326CD" w:rsidP="002326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>УПРАВЛЕНИЕ ОБЩЕГО И ДОШКОЛЬНОГО ОБРАЗОВАНИЯ</w:t>
      </w:r>
    </w:p>
    <w:p w14:paraId="0B616E4E" w14:textId="77777777" w:rsidR="002326CD" w:rsidRPr="00E33DC8" w:rsidRDefault="002326CD" w:rsidP="002326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>АДМИНИСТРАЦИИ ГОРОДА НОРИЛЬСКА</w:t>
      </w:r>
    </w:p>
    <w:p w14:paraId="33D16D25" w14:textId="77777777" w:rsidR="002326CD" w:rsidRPr="00E33DC8" w:rsidRDefault="002326CD" w:rsidP="002326CD">
      <w:pPr>
        <w:spacing w:before="200"/>
        <w:ind w:left="11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DC8"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ОБЩЕОБРАЗОВАТЕЛЬНОЕ УЧРЕЖДЕНИЕ «СРЕДНЯЯ ШКОЛА № 38» </w:t>
      </w:r>
    </w:p>
    <w:p w14:paraId="0454F0DF" w14:textId="46BB51B3" w:rsidR="002326CD" w:rsidRPr="00E33DC8" w:rsidRDefault="002326CD" w:rsidP="002326CD">
      <w:pPr>
        <w:spacing w:before="200"/>
        <w:ind w:left="119"/>
        <w:jc w:val="center"/>
        <w:rPr>
          <w:rFonts w:ascii="Times New Roman" w:hAnsi="Times New Roman"/>
          <w:sz w:val="28"/>
          <w:szCs w:val="28"/>
        </w:rPr>
      </w:pPr>
    </w:p>
    <w:p w14:paraId="1B3A1393" w14:textId="1E0DB630" w:rsidR="002326CD" w:rsidRPr="00E33DC8" w:rsidRDefault="002326CD" w:rsidP="002326CD">
      <w:pPr>
        <w:spacing w:before="200"/>
        <w:ind w:left="119"/>
        <w:jc w:val="center"/>
        <w:rPr>
          <w:rFonts w:ascii="Times New Roman" w:hAnsi="Times New Roman"/>
          <w:sz w:val="28"/>
          <w:szCs w:val="28"/>
        </w:rPr>
      </w:pPr>
    </w:p>
    <w:p w14:paraId="0F13035E" w14:textId="77777777" w:rsidR="002326CD" w:rsidRPr="00E33DC8" w:rsidRDefault="002326CD" w:rsidP="002326CD">
      <w:pPr>
        <w:spacing w:before="200"/>
        <w:ind w:left="11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2326CD" w:rsidRPr="00E33DC8" w14:paraId="56C24457" w14:textId="77777777" w:rsidTr="00684BF2">
        <w:tc>
          <w:tcPr>
            <w:tcW w:w="3545" w:type="dxa"/>
          </w:tcPr>
          <w:p w14:paraId="49A958FA" w14:textId="77777777" w:rsidR="002326CD" w:rsidRPr="00E33DC8" w:rsidRDefault="002326CD" w:rsidP="00684BF2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DC8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14:paraId="00C750FB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 xml:space="preserve">на заседании МО учителей </w:t>
            </w:r>
          </w:p>
          <w:p w14:paraId="797A5EB5" w14:textId="77777777" w:rsidR="002326CD" w:rsidRPr="00E33DC8" w:rsidRDefault="002326CD" w:rsidP="00684BF2">
            <w:pPr>
              <w:pStyle w:val="24"/>
              <w:ind w:left="0" w:right="3"/>
              <w:rPr>
                <w:color w:val="000000"/>
                <w:sz w:val="28"/>
                <w:szCs w:val="28"/>
              </w:rPr>
            </w:pPr>
            <w:r w:rsidRPr="00E33DC8">
              <w:rPr>
                <w:color w:val="000000"/>
                <w:sz w:val="28"/>
                <w:szCs w:val="28"/>
              </w:rPr>
              <w:t>русского языка и литературы</w:t>
            </w:r>
          </w:p>
          <w:p w14:paraId="6690486E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14:paraId="483780F2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 xml:space="preserve">Протокол № 1 </w:t>
            </w:r>
          </w:p>
          <w:p w14:paraId="145AADB7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от «27» августа 2024 г.</w:t>
            </w:r>
          </w:p>
        </w:tc>
        <w:tc>
          <w:tcPr>
            <w:tcW w:w="2976" w:type="dxa"/>
          </w:tcPr>
          <w:p w14:paraId="75C70B3C" w14:textId="77777777" w:rsidR="002326CD" w:rsidRPr="00E33DC8" w:rsidRDefault="002326CD" w:rsidP="00684BF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C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7007011E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на заседании методического совета МБОУ «СШ № 38»</w:t>
            </w:r>
          </w:p>
          <w:p w14:paraId="57C2D3B5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14:paraId="6840B1AD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от «28» августа 2024г.</w:t>
            </w:r>
          </w:p>
        </w:tc>
        <w:tc>
          <w:tcPr>
            <w:tcW w:w="3689" w:type="dxa"/>
          </w:tcPr>
          <w:p w14:paraId="14ED1B68" w14:textId="77777777" w:rsidR="002326CD" w:rsidRPr="00E33DC8" w:rsidRDefault="002326CD" w:rsidP="00684BF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C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67412B49" w14:textId="77777777" w:rsidR="002326CD" w:rsidRPr="00E33DC8" w:rsidRDefault="002326CD" w:rsidP="00684BF2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Директор МБОУ «СШ № 38»</w:t>
            </w:r>
          </w:p>
          <w:p w14:paraId="4A268CCD" w14:textId="77777777" w:rsidR="002326CD" w:rsidRPr="00E33DC8" w:rsidRDefault="002326CD" w:rsidP="00684BF2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Гудкова Н.В.</w:t>
            </w:r>
          </w:p>
          <w:p w14:paraId="43F462EC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14:paraId="1183D865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Приказ № 01-05/58</w:t>
            </w:r>
          </w:p>
          <w:p w14:paraId="0A115A4F" w14:textId="77777777" w:rsidR="002326CD" w:rsidRPr="00E33DC8" w:rsidRDefault="002326CD" w:rsidP="00684BF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33DC8">
              <w:rPr>
                <w:rFonts w:ascii="Times New Roman" w:hAnsi="Times New Roman"/>
                <w:sz w:val="28"/>
                <w:szCs w:val="28"/>
              </w:rPr>
              <w:t>от «29» августа 2024г.</w:t>
            </w:r>
          </w:p>
        </w:tc>
      </w:tr>
    </w:tbl>
    <w:p w14:paraId="57463A68" w14:textId="77777777" w:rsidR="00ED6BC0" w:rsidRPr="00E33DC8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3C3B9028" w14:textId="77777777" w:rsidR="00ED6BC0" w:rsidRPr="00E33DC8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4162958" w14:textId="77777777" w:rsidR="00ED6BC0" w:rsidRPr="00E33DC8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713CF480" w14:textId="77777777" w:rsidR="00ED6BC0" w:rsidRPr="00E33DC8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A7CC30B" w14:textId="219E2481" w:rsidR="00ED6BC0" w:rsidRPr="00E33DC8" w:rsidRDefault="00ED6BC0" w:rsidP="007957B9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E33DC8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РАБОЧАЯ ПРОГРАММА</w:t>
      </w:r>
    </w:p>
    <w:p w14:paraId="2A3A2CCC" w14:textId="3859A07E" w:rsidR="00B56CF4" w:rsidRPr="00E33DC8" w:rsidRDefault="00ED6BC0" w:rsidP="007957B9">
      <w:pPr>
        <w:widowControl/>
        <w:spacing w:line="408" w:lineRule="auto"/>
        <w:ind w:left="12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DC8">
        <w:rPr>
          <w:rFonts w:ascii="Times New Roman" w:hAnsi="Times New Roman" w:cs="Times New Roman"/>
          <w:b/>
          <w:sz w:val="28"/>
          <w:szCs w:val="28"/>
        </w:rPr>
        <w:t>ЭЛЕКТИВНОГО КУРСА</w:t>
      </w:r>
      <w:r w:rsidR="002326CD" w:rsidRPr="00E33DC8">
        <w:rPr>
          <w:rFonts w:ascii="Times New Roman" w:hAnsi="Times New Roman" w:cs="Times New Roman"/>
          <w:b/>
          <w:sz w:val="28"/>
          <w:szCs w:val="28"/>
        </w:rPr>
        <w:t xml:space="preserve"> ПО ЛИТЕРАТУРЕ</w:t>
      </w:r>
      <w:r w:rsidR="00B56CF4" w:rsidRPr="00E33D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D55286" w14:textId="77777777" w:rsidR="00ED6BC0" w:rsidRPr="00E33DC8" w:rsidRDefault="00ED6BC0" w:rsidP="007957B9">
      <w:pPr>
        <w:pStyle w:val="210"/>
        <w:ind w:left="0" w:firstLine="284"/>
        <w:jc w:val="center"/>
        <w:rPr>
          <w:b/>
          <w:i/>
          <w:iCs/>
          <w:color w:val="000000"/>
          <w:sz w:val="28"/>
          <w:szCs w:val="28"/>
        </w:rPr>
      </w:pPr>
      <w:r w:rsidRPr="00E33DC8">
        <w:rPr>
          <w:b/>
          <w:i/>
          <w:iCs/>
          <w:color w:val="000000"/>
          <w:sz w:val="28"/>
          <w:szCs w:val="28"/>
        </w:rPr>
        <w:t>«Разноаспектный анализ текста»</w:t>
      </w:r>
    </w:p>
    <w:p w14:paraId="56CB8BEF" w14:textId="147430C8" w:rsidR="00ED6BC0" w:rsidRPr="00E33DC8" w:rsidRDefault="00ED6BC0" w:rsidP="007957B9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для обучающихся 10</w:t>
      </w:r>
      <w:r w:rsidR="004C708A"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r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классов </w:t>
      </w:r>
    </w:p>
    <w:p w14:paraId="59C444F0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995815B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790558D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72EE5BA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3D2FF2CD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73828154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70A87211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092CEE70" w14:textId="77777777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04226C18" w14:textId="563E3B9E" w:rsidR="00ED6BC0" w:rsidRPr="00E33DC8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2C820D3E" w14:textId="1442CC22" w:rsidR="002326CD" w:rsidRPr="00E33DC8" w:rsidRDefault="002326CD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1ABF78AC" w14:textId="06550B1A" w:rsidR="00ED6BC0" w:rsidRPr="00E33DC8" w:rsidRDefault="00ED6BC0" w:rsidP="007957B9">
      <w:pPr>
        <w:widowControl/>
        <w:spacing w:line="276" w:lineRule="auto"/>
        <w:ind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bookmarkStart w:id="0" w:name="3d67cce9-b1b9-4e67-b1e9-e3f659ce7765"/>
      <w:r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г. </w:t>
      </w:r>
      <w:bookmarkEnd w:id="0"/>
      <w:r w:rsidR="002326CD"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Норильск, ‌</w:t>
      </w:r>
      <w:r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bookmarkStart w:id="1" w:name="bf61e297-deac-416c-9930-2854c06869b8"/>
      <w:r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202</w:t>
      </w:r>
      <w:bookmarkEnd w:id="1"/>
      <w:r w:rsidR="0091629C"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4</w:t>
      </w:r>
      <w:r w:rsidR="002326CD" w:rsidRPr="00E33DC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г.</w:t>
      </w:r>
    </w:p>
    <w:p w14:paraId="02C4BFC0" w14:textId="77777777" w:rsidR="000B5129" w:rsidRPr="00E8095E" w:rsidRDefault="003E3916" w:rsidP="007957B9">
      <w:pPr>
        <w:pStyle w:val="30"/>
        <w:shd w:val="clear" w:color="auto" w:fill="auto"/>
        <w:spacing w:before="0" w:after="0"/>
        <w:ind w:left="140" w:firstLine="284"/>
        <w:jc w:val="center"/>
      </w:pPr>
      <w:r w:rsidRPr="00E8095E">
        <w:lastRenderedPageBreak/>
        <w:t>ПОЯСНИТЕЛЬНАЯ ЗАПИСКА</w:t>
      </w:r>
    </w:p>
    <w:p w14:paraId="50FCDA5A" w14:textId="77777777" w:rsidR="00DE5286" w:rsidRPr="00E8095E" w:rsidRDefault="00DE5286" w:rsidP="007957B9">
      <w:pPr>
        <w:pStyle w:val="30"/>
        <w:shd w:val="clear" w:color="auto" w:fill="auto"/>
        <w:spacing w:before="0" w:after="0"/>
        <w:ind w:left="140" w:firstLine="284"/>
        <w:jc w:val="center"/>
      </w:pPr>
    </w:p>
    <w:p w14:paraId="1F8894BA" w14:textId="046B7E86" w:rsidR="003B0299" w:rsidRPr="003B0299" w:rsidRDefault="00DE5286" w:rsidP="003B0299">
      <w:pPr>
        <w:pStyle w:val="20"/>
        <w:shd w:val="clear" w:color="auto" w:fill="auto"/>
        <w:spacing w:line="240" w:lineRule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E8095E">
        <w:rPr>
          <w:rFonts w:eastAsiaTheme="minorHAnsi"/>
          <w:bCs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</w:t>
      </w:r>
      <w:bookmarkStart w:id="2" w:name="_Hlk180343170"/>
      <w:bookmarkStart w:id="3" w:name="_Hlk180344190"/>
      <w:r w:rsidRPr="00E8095E">
        <w:rPr>
          <w:rFonts w:eastAsiaTheme="minorHAnsi"/>
          <w:bCs/>
          <w:shd w:val="clear" w:color="auto" w:fill="FFFFFF"/>
        </w:rPr>
        <w:t xml:space="preserve">представленных в Федеральном государственном образовательном стандарте </w:t>
      </w:r>
      <w:r w:rsidR="003B0299">
        <w:rPr>
          <w:rFonts w:eastAsiaTheme="minorHAnsi"/>
          <w:bCs/>
          <w:shd w:val="clear" w:color="auto" w:fill="FFFFFF"/>
        </w:rPr>
        <w:t>среднего</w:t>
      </w:r>
      <w:r w:rsidRPr="00E8095E">
        <w:rPr>
          <w:rFonts w:eastAsiaTheme="minorHAnsi"/>
          <w:bCs/>
          <w:shd w:val="clear" w:color="auto" w:fill="FFFFFF"/>
        </w:rPr>
        <w:t xml:space="preserve"> общего образования (Приказ Мин</w:t>
      </w:r>
      <w:r w:rsidR="003B0299">
        <w:rPr>
          <w:rFonts w:eastAsiaTheme="minorHAnsi"/>
          <w:bCs/>
          <w:shd w:val="clear" w:color="auto" w:fill="FFFFFF"/>
        </w:rPr>
        <w:t xml:space="preserve">истерства </w:t>
      </w:r>
      <w:r w:rsidRPr="00E8095E">
        <w:rPr>
          <w:rFonts w:eastAsiaTheme="minorHAnsi"/>
          <w:bCs/>
          <w:shd w:val="clear" w:color="auto" w:fill="FFFFFF"/>
        </w:rPr>
        <w:t>просвещения Р</w:t>
      </w:r>
      <w:r w:rsidR="003B0299">
        <w:rPr>
          <w:rFonts w:eastAsiaTheme="minorHAnsi"/>
          <w:bCs/>
          <w:shd w:val="clear" w:color="auto" w:fill="FFFFFF"/>
        </w:rPr>
        <w:t>Ф</w:t>
      </w:r>
      <w:r w:rsidRPr="00E8095E">
        <w:rPr>
          <w:rFonts w:eastAsiaTheme="minorHAnsi"/>
          <w:bCs/>
          <w:shd w:val="clear" w:color="auto" w:fill="FFFFFF"/>
        </w:rPr>
        <w:t xml:space="preserve"> от </w:t>
      </w:r>
      <w:r w:rsidR="003B0299">
        <w:rPr>
          <w:rFonts w:eastAsiaTheme="minorHAnsi"/>
          <w:bCs/>
          <w:shd w:val="clear" w:color="auto" w:fill="FFFFFF"/>
        </w:rPr>
        <w:t>17</w:t>
      </w:r>
      <w:r w:rsidRPr="00E8095E">
        <w:rPr>
          <w:rFonts w:eastAsiaTheme="minorHAnsi"/>
          <w:bCs/>
          <w:shd w:val="clear" w:color="auto" w:fill="FFFFFF"/>
        </w:rPr>
        <w:t>.05.20</w:t>
      </w:r>
      <w:r w:rsidR="003B0299">
        <w:rPr>
          <w:rFonts w:eastAsiaTheme="minorHAnsi"/>
          <w:bCs/>
          <w:shd w:val="clear" w:color="auto" w:fill="FFFFFF"/>
        </w:rPr>
        <w:t>12</w:t>
      </w:r>
      <w:r w:rsidRPr="00E8095E">
        <w:rPr>
          <w:rFonts w:eastAsiaTheme="minorHAnsi"/>
          <w:bCs/>
          <w:shd w:val="clear" w:color="auto" w:fill="FFFFFF"/>
        </w:rPr>
        <w:t xml:space="preserve"> г. № </w:t>
      </w:r>
      <w:r w:rsidR="003B0299">
        <w:rPr>
          <w:rFonts w:eastAsiaTheme="minorHAnsi"/>
          <w:bCs/>
          <w:shd w:val="clear" w:color="auto" w:fill="FFFFFF"/>
        </w:rPr>
        <w:t>413, с изменениями от 12.08.2022 г. № 732</w:t>
      </w:r>
      <w:r w:rsidRPr="00E8095E">
        <w:rPr>
          <w:rFonts w:eastAsiaTheme="minorHAnsi"/>
          <w:bCs/>
          <w:shd w:val="clear" w:color="auto" w:fill="FFFFFF"/>
        </w:rPr>
        <w:t xml:space="preserve">) (далее – ФГОС </w:t>
      </w:r>
      <w:r w:rsidR="003B0299">
        <w:rPr>
          <w:rFonts w:eastAsiaTheme="minorHAnsi"/>
          <w:bCs/>
          <w:shd w:val="clear" w:color="auto" w:fill="FFFFFF"/>
        </w:rPr>
        <w:t>С</w:t>
      </w:r>
      <w:r w:rsidRPr="00E8095E">
        <w:rPr>
          <w:rFonts w:eastAsiaTheme="minorHAnsi"/>
          <w:bCs/>
          <w:shd w:val="clear" w:color="auto" w:fill="FFFFFF"/>
        </w:rPr>
        <w:t>ОО),</w:t>
      </w:r>
      <w:bookmarkEnd w:id="2"/>
      <w:r w:rsidRPr="00E8095E">
        <w:rPr>
          <w:rFonts w:eastAsiaTheme="minorHAnsi"/>
          <w:bCs/>
          <w:shd w:val="clear" w:color="auto" w:fill="FFFFFF"/>
        </w:rPr>
        <w:t xml:space="preserve"> а также федеральной рабочей программы воспитания,</w:t>
      </w:r>
      <w:bookmarkEnd w:id="3"/>
      <w:r w:rsidRPr="00E8095E">
        <w:rPr>
          <w:rFonts w:eastAsiaTheme="minorHAnsi"/>
          <w:bCs/>
          <w:shd w:val="clear" w:color="auto" w:fill="FFFFFF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 w:rsidR="003B0299" w:rsidRPr="003B0299">
        <w:rPr>
          <w:rFonts w:eastAsiaTheme="minorHAnsi"/>
          <w:bCs/>
          <w:shd w:val="clear" w:color="auto" w:fill="FFFFFF"/>
        </w:rPr>
        <w:t xml:space="preserve"> Программа составлена на основе воспитательной программы школы.</w:t>
      </w:r>
    </w:p>
    <w:p w14:paraId="475A0826" w14:textId="77777777" w:rsidR="000B5129" w:rsidRPr="003B0299" w:rsidRDefault="00DE5286" w:rsidP="003B0299">
      <w:pPr>
        <w:pStyle w:val="20"/>
        <w:shd w:val="clear" w:color="auto" w:fill="auto"/>
        <w:spacing w:line="240" w:lineRule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 xml:space="preserve">    </w:t>
      </w:r>
      <w:r w:rsidR="003E3916" w:rsidRPr="003B0299">
        <w:rPr>
          <w:rFonts w:eastAsiaTheme="minorHAnsi"/>
          <w:bCs/>
          <w:shd w:val="clear" w:color="auto" w:fill="FFFFFF"/>
        </w:rPr>
        <w:t>Основная цель курса - развить и закрепить у учащихся навыки владения устной и письменной речью, сформировать представление об основных тенденциях развития русской литературы 19 века, научить учащихся самостоятельно оценивать художественное произведение и уметь давать эту оценку.</w:t>
      </w:r>
    </w:p>
    <w:p w14:paraId="63F77BF5" w14:textId="77777777" w:rsidR="000B5129" w:rsidRPr="003B0299" w:rsidRDefault="003E3916" w:rsidP="007957B9">
      <w:pPr>
        <w:pStyle w:val="20"/>
        <w:shd w:val="clear" w:color="auto" w:fill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При построении данного курса учитывались знания, которые учащиеся получат на уроках по «Программе литературного образования». В 10 классе изучаются произведения неоклассической (традиционной) литературы. В связи с этим данный элективный курс предполагает решение следующих задач:</w:t>
      </w:r>
    </w:p>
    <w:p w14:paraId="285B6443" w14:textId="77777777" w:rsidR="000B5129" w:rsidRPr="003B0299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left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расширение и углубление знаний о специфике развития, проблематике и поэтике литературы 19 века;</w:t>
      </w:r>
    </w:p>
    <w:p w14:paraId="5522144A" w14:textId="77777777" w:rsidR="000B5129" w:rsidRPr="003B0299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left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углубление знаний по теории литературы и формирование умений пользоваться современными литературоведческими терминами;</w:t>
      </w:r>
    </w:p>
    <w:p w14:paraId="17712C55" w14:textId="77777777" w:rsidR="000B5129" w:rsidRPr="003B0299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развитие навыков комплексного анализа лирических и прозаических произведений.</w:t>
      </w:r>
    </w:p>
    <w:p w14:paraId="6BBE7D5C" w14:textId="77777777" w:rsidR="000B5129" w:rsidRPr="003B0299" w:rsidRDefault="003E3916" w:rsidP="007957B9">
      <w:pPr>
        <w:pStyle w:val="20"/>
        <w:shd w:val="clear" w:color="auto" w:fill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Данный курс помогает решать и задачи литературного образования: воспитывать вдумчивого читателя, учить школьника размышлять над прочитанным, извлекая из него нравственные уроки.</w:t>
      </w:r>
    </w:p>
    <w:p w14:paraId="05DC3361" w14:textId="77777777" w:rsidR="000B5129" w:rsidRPr="003B0299" w:rsidRDefault="003E3916" w:rsidP="007957B9">
      <w:pPr>
        <w:pStyle w:val="20"/>
        <w:shd w:val="clear" w:color="auto" w:fill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Учитывая загруженность обучающихся в старших классах и уменьшение количества часов по литературе в 10 классе, для анализа подобраны тексты, включённые в программу 10 класса.</w:t>
      </w:r>
    </w:p>
    <w:p w14:paraId="6BABB493" w14:textId="77777777" w:rsidR="000B5129" w:rsidRPr="003B0299" w:rsidRDefault="00DE5286" w:rsidP="007957B9">
      <w:pPr>
        <w:pStyle w:val="20"/>
        <w:shd w:val="clear" w:color="auto" w:fill="auto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Программа рассчитана на 34 часа</w:t>
      </w:r>
      <w:r w:rsidR="003E3916" w:rsidRPr="003B0299">
        <w:rPr>
          <w:rFonts w:eastAsiaTheme="minorHAnsi"/>
          <w:bCs/>
          <w:shd w:val="clear" w:color="auto" w:fill="FFFFFF"/>
        </w:rPr>
        <w:t xml:space="preserve"> (1 час в неделю).</w:t>
      </w:r>
    </w:p>
    <w:p w14:paraId="353B6F47" w14:textId="77777777" w:rsidR="000B5129" w:rsidRPr="003B0299" w:rsidRDefault="003E3916" w:rsidP="007957B9">
      <w:pPr>
        <w:pStyle w:val="20"/>
        <w:shd w:val="clear" w:color="auto" w:fill="auto"/>
        <w:spacing w:after="207"/>
        <w:ind w:firstLine="284"/>
        <w:jc w:val="both"/>
        <w:rPr>
          <w:rFonts w:eastAsiaTheme="minorHAnsi"/>
          <w:bCs/>
          <w:shd w:val="clear" w:color="auto" w:fill="FFFFFF"/>
        </w:rPr>
      </w:pPr>
      <w:r w:rsidRPr="003B0299">
        <w:rPr>
          <w:rFonts w:eastAsiaTheme="minorHAnsi"/>
          <w:bCs/>
          <w:shd w:val="clear" w:color="auto" w:fill="FFFFFF"/>
        </w:rPr>
        <w:t>Тематические занятия, включённые в программу элективного курса, предполагают использование учителем различных форм занятий: лекционные, интерактивные с использованием информационных технологий, практические.</w:t>
      </w:r>
    </w:p>
    <w:p w14:paraId="6B0CBD37" w14:textId="77777777" w:rsidR="000B5129" w:rsidRDefault="003E3916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</w:pPr>
      <w:r w:rsidRPr="00E8095E">
        <w:t>Планируемые результаты освоения учебного предмета</w:t>
      </w:r>
    </w:p>
    <w:p w14:paraId="62C3C790" w14:textId="77777777" w:rsidR="00E8095E" w:rsidRPr="00E8095E" w:rsidRDefault="00E8095E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</w:pPr>
    </w:p>
    <w:p w14:paraId="0BCBBE66" w14:textId="77777777" w:rsidR="000B5129" w:rsidRPr="00E8095E" w:rsidRDefault="003E3916" w:rsidP="007957B9">
      <w:pPr>
        <w:pStyle w:val="20"/>
        <w:shd w:val="clear" w:color="auto" w:fill="auto"/>
        <w:spacing w:line="240" w:lineRule="exact"/>
        <w:ind w:left="400" w:firstLine="284"/>
        <w:jc w:val="both"/>
        <w:rPr>
          <w:b/>
        </w:rPr>
      </w:pPr>
      <w:r w:rsidRPr="00E8095E">
        <w:rPr>
          <w:b/>
        </w:rPr>
        <w:t>Личностные результаты:</w:t>
      </w:r>
    </w:p>
    <w:p w14:paraId="225415CA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ind w:right="240"/>
        <w:jc w:val="both"/>
      </w:pPr>
      <w:r w:rsidRPr="00E8095E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</w:t>
      </w:r>
      <w:r w:rsidR="005B5721" w:rsidRPr="00E8095E">
        <w:t xml:space="preserve"> </w:t>
      </w:r>
      <w:r w:rsidRPr="00E8095E">
        <w:t>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14:paraId="0ED4ABD8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0"/>
        </w:tabs>
        <w:spacing w:line="278" w:lineRule="exact"/>
        <w:jc w:val="both"/>
      </w:pPr>
      <w:r w:rsidRPr="00E8095E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FD13F8F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</w:t>
      </w:r>
      <w:r w:rsidRPr="00E8095E">
        <w:lastRenderedPageBreak/>
        <w:t>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69800C5D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70674D8F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61757DE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14:paraId="0892AF4D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7E5BD3AB" w14:textId="77777777" w:rsidR="000B5129" w:rsidRPr="00E8095E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23D437E4" w14:textId="77777777" w:rsidR="000B5129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</w:pPr>
      <w:r w:rsidRPr="00E8095E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1F70E78B" w14:textId="77777777" w:rsidR="00E8095E" w:rsidRPr="00E8095E" w:rsidRDefault="00E8095E" w:rsidP="00E8095E">
      <w:pPr>
        <w:pStyle w:val="20"/>
        <w:shd w:val="clear" w:color="auto" w:fill="auto"/>
        <w:tabs>
          <w:tab w:val="left" w:pos="426"/>
        </w:tabs>
        <w:spacing w:line="278" w:lineRule="exact"/>
        <w:ind w:left="720" w:firstLine="0"/>
        <w:jc w:val="both"/>
      </w:pPr>
    </w:p>
    <w:p w14:paraId="496F7E70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</w:pPr>
      <w:r w:rsidRPr="00E8095E">
        <w:rPr>
          <w:b/>
        </w:rPr>
        <w:t>Метапредметные результаты</w:t>
      </w:r>
      <w:r w:rsidRPr="00E8095E">
        <w:t>:</w:t>
      </w:r>
    </w:p>
    <w:p w14:paraId="5552585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14:paraId="5313F0A6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F03F17D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5541271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оценивать правильность выполнения учебной задачи, собственные возможности ее решения;</w:t>
      </w:r>
    </w:p>
    <w:p w14:paraId="55543E35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BE36A32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0"/>
        </w:tabs>
        <w:spacing w:line="278" w:lineRule="exact"/>
        <w:jc w:val="both"/>
      </w:pPr>
      <w:r w:rsidRPr="00E8095E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7E6DCC10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53A821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14:paraId="409D84F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7603FFE7" w14:textId="77777777" w:rsidR="000B5129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1123"/>
        </w:tabs>
        <w:spacing w:line="278" w:lineRule="exact"/>
        <w:jc w:val="both"/>
      </w:pPr>
      <w:r w:rsidRPr="00E8095E">
        <w:t>формирование и развитие компетентности в области использования информационно-</w:t>
      </w:r>
      <w:r w:rsidRPr="00E8095E">
        <w:lastRenderedPageBreak/>
        <w:t>коммуникационных технологий.</w:t>
      </w:r>
    </w:p>
    <w:p w14:paraId="127D35E2" w14:textId="77777777" w:rsidR="00E8095E" w:rsidRPr="00E8095E" w:rsidRDefault="00E8095E" w:rsidP="00E8095E">
      <w:pPr>
        <w:pStyle w:val="20"/>
        <w:shd w:val="clear" w:color="auto" w:fill="auto"/>
        <w:tabs>
          <w:tab w:val="left" w:pos="1123"/>
        </w:tabs>
        <w:spacing w:line="278" w:lineRule="exact"/>
        <w:ind w:left="1004" w:firstLine="0"/>
        <w:jc w:val="both"/>
      </w:pPr>
    </w:p>
    <w:p w14:paraId="6888E768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  <w:rPr>
          <w:b/>
        </w:rPr>
      </w:pPr>
      <w:r w:rsidRPr="00E8095E">
        <w:rPr>
          <w:b/>
        </w:rPr>
        <w:t>Предметные результаты:</w:t>
      </w:r>
    </w:p>
    <w:p w14:paraId="6722657C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</w:pPr>
      <w:r w:rsidRPr="00E8095E">
        <w:t>Ученик научится:</w:t>
      </w:r>
    </w:p>
    <w:p w14:paraId="2D9C24A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14:paraId="5A3810DC" w14:textId="65762003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связи литературных произведений с эпохой их написания, выявление заложенных в</w:t>
      </w:r>
      <w:r w:rsidR="00C17943">
        <w:t xml:space="preserve"> </w:t>
      </w:r>
      <w:r w:rsidRPr="00E8095E">
        <w:t>них вневременных, непреходящих нравственных ценностей и их современного звучания;</w:t>
      </w:r>
    </w:p>
    <w:p w14:paraId="33EBA61C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14:paraId="72504002" w14:textId="4DCA5044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определение в произведении элементов сюжета, композиции, изобразительно</w:t>
      </w:r>
      <w:r w:rsidRPr="00E8095E">
        <w:softHyphen/>
        <w:t>выразительных средств языка, понимание их роли в раскрытии идейно</w:t>
      </w:r>
      <w:r w:rsidRPr="00E8095E">
        <w:softHyphen/>
      </w:r>
      <w:r w:rsidR="00C17943">
        <w:t>-</w:t>
      </w:r>
      <w:r w:rsidRPr="00E8095E">
        <w:t>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14:paraId="0BB483A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272AE83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формулирование собственного отношения к произведениям литературы, их оценка;</w:t>
      </w:r>
    </w:p>
    <w:p w14:paraId="341C7F2C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интерпретировать (в отдельных случаях) изученные литературные произведения;</w:t>
      </w:r>
    </w:p>
    <w:p w14:paraId="44477CF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авторской позиции и свое отношение к ней;</w:t>
      </w:r>
    </w:p>
    <w:p w14:paraId="05931D7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восприятие на слух литературных произведений разных жанров, осмысленное чтение и адекватное восприятие;</w:t>
      </w:r>
    </w:p>
    <w:p w14:paraId="77DDA44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0CF55B3F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14:paraId="3BBA2CC5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</w:pPr>
      <w:r w:rsidRPr="00E8095E"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705453D6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left"/>
      </w:pPr>
      <w:r w:rsidRPr="00E8095E">
        <w:t>понимание русского слова в его эстетической функции, роли изобразительно</w:t>
      </w:r>
      <w:r w:rsidRPr="00E8095E">
        <w:softHyphen/>
        <w:t>выразительных языковых средств в создании художественных образов литературных произведений.</w:t>
      </w:r>
    </w:p>
    <w:p w14:paraId="6E212383" w14:textId="77777777" w:rsidR="006D59FB" w:rsidRPr="00E8095E" w:rsidRDefault="006D59FB" w:rsidP="006D59FB">
      <w:pPr>
        <w:pStyle w:val="20"/>
        <w:shd w:val="clear" w:color="auto" w:fill="auto"/>
        <w:tabs>
          <w:tab w:val="left" w:pos="425"/>
        </w:tabs>
        <w:spacing w:line="278" w:lineRule="exact"/>
        <w:ind w:left="744" w:firstLine="0"/>
        <w:jc w:val="left"/>
      </w:pPr>
    </w:p>
    <w:p w14:paraId="085C52A7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firstLine="284"/>
        <w:jc w:val="both"/>
        <w:rPr>
          <w:b/>
        </w:rPr>
      </w:pPr>
      <w:r w:rsidRPr="00E8095E">
        <w:rPr>
          <w:b/>
        </w:rPr>
        <w:t>Ученик получит возможность научиться:</w:t>
      </w:r>
    </w:p>
    <w:p w14:paraId="58DB8019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рассказывать о самостоятельно прочитанном художественном тексте, обосновывая свой выбор;</w:t>
      </w:r>
    </w:p>
    <w:p w14:paraId="77CE181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сочинять художественное произведение и/или придумывать сюжетные линии;</w:t>
      </w:r>
    </w:p>
    <w:p w14:paraId="387F48D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сравнивая произведения разных народов, определять черты национального характера;</w:t>
      </w:r>
    </w:p>
    <w:p w14:paraId="0619CD7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выбирать произведения художественного творчества разных народов для самостоятельного чтения, руководствуясь конкретными целевыми установками;</w:t>
      </w:r>
    </w:p>
    <w:p w14:paraId="26EB85DA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устанавливать связи между произведениями разных народов на уровне тематики, проблематики, образов (по принципу сходства и различия).</w:t>
      </w:r>
    </w:p>
    <w:p w14:paraId="347AC434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 xml:space="preserve">выбирать путь анализа произведения, адекватный жанрово-родовой природе </w:t>
      </w:r>
      <w:r w:rsidRPr="00E8095E">
        <w:lastRenderedPageBreak/>
        <w:t>художественного текста;</w:t>
      </w:r>
    </w:p>
    <w:p w14:paraId="64C5C7B8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сопоставлять «чужие» тексты интерпретирующего характера, аргументировано оценивать их;</w:t>
      </w:r>
    </w:p>
    <w:p w14:paraId="128BCCF7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оценивать интерпретацию художественного текста, созданную средствами других искусств;</w:t>
      </w:r>
    </w:p>
    <w:p w14:paraId="1842E185" w14:textId="77777777" w:rsidR="000B5129" w:rsidRPr="00E8095E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</w:pPr>
      <w:r w:rsidRPr="00E8095E"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14:paraId="58D27139" w14:textId="77777777" w:rsidR="006D59FB" w:rsidRPr="00E8095E" w:rsidRDefault="006D59FB" w:rsidP="006D59FB">
      <w:pPr>
        <w:pStyle w:val="20"/>
        <w:shd w:val="clear" w:color="auto" w:fill="auto"/>
        <w:tabs>
          <w:tab w:val="left" w:pos="405"/>
        </w:tabs>
        <w:spacing w:line="278" w:lineRule="exact"/>
        <w:ind w:left="1004" w:right="260" w:firstLine="0"/>
        <w:jc w:val="both"/>
      </w:pPr>
    </w:p>
    <w:p w14:paraId="1C4E839B" w14:textId="77777777" w:rsidR="000B5129" w:rsidRPr="00E8095E" w:rsidRDefault="003E3916" w:rsidP="007957B9">
      <w:pPr>
        <w:pStyle w:val="20"/>
        <w:shd w:val="clear" w:color="auto" w:fill="auto"/>
        <w:spacing w:line="278" w:lineRule="exact"/>
        <w:ind w:left="740" w:firstLine="284"/>
        <w:jc w:val="left"/>
        <w:rPr>
          <w:b/>
        </w:rPr>
      </w:pPr>
      <w:r w:rsidRPr="00E8095E">
        <w:rPr>
          <w:b/>
        </w:rPr>
        <w:t>Учащиеся получат представление:</w:t>
      </w:r>
    </w:p>
    <w:p w14:paraId="0B1B9A5E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жанрах устной и письменной речи;</w:t>
      </w:r>
    </w:p>
    <w:p w14:paraId="3CFDBF72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составлении простого и сложного плана;</w:t>
      </w:r>
    </w:p>
    <w:p w14:paraId="6DA65433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</w:pPr>
      <w:r w:rsidRPr="00E8095E">
        <w:t>о правилах конспектирования критической статьи;</w:t>
      </w:r>
    </w:p>
    <w:p w14:paraId="20F915ED" w14:textId="77777777" w:rsidR="000B5129" w:rsidRPr="00E8095E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after="424" w:line="278" w:lineRule="exact"/>
        <w:jc w:val="both"/>
      </w:pPr>
      <w:r w:rsidRPr="00E8095E">
        <w:t>об анализе художественных произведений разных жанров.</w:t>
      </w:r>
    </w:p>
    <w:p w14:paraId="0ECAE012" w14:textId="77777777" w:rsidR="000B5129" w:rsidRPr="00E8095E" w:rsidRDefault="003E3916" w:rsidP="007957B9">
      <w:pPr>
        <w:pStyle w:val="30"/>
        <w:shd w:val="clear" w:color="auto" w:fill="auto"/>
        <w:spacing w:before="0" w:after="0"/>
        <w:ind w:right="2860" w:firstLine="284"/>
      </w:pPr>
      <w:r w:rsidRPr="00E8095E">
        <w:t>Содержание элективного курса Введение. Цели и задачи курса.</w:t>
      </w:r>
    </w:p>
    <w:p w14:paraId="1802C425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Современные подходы к анализу художественного произведения. Различение понятий «первичное эмоциональное восприятие», «анализ» и «интерпретация» текста. Что такое анализ в единстве формы и содержания (от формы к содержанию). Виды анализа: лингвистический и литературоведческий, сопоставительный и др.</w:t>
      </w:r>
    </w:p>
    <w:p w14:paraId="3D2B7C5C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center"/>
      </w:pPr>
      <w:r w:rsidRPr="00E8095E">
        <w:t>Теоретический блок</w:t>
      </w:r>
    </w:p>
    <w:p w14:paraId="484EA2BF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rPr>
          <w:rStyle w:val="21"/>
        </w:rPr>
        <w:t xml:space="preserve">Тема 1. Литературные направления. </w:t>
      </w:r>
      <w:r w:rsidRPr="00E8095E">
        <w:t>Античная литература. Древнерусская литература. Классицизм. Сентиментализм. Романтизм. Реализм. Модернизм. Особенности литературных направлений</w:t>
      </w:r>
    </w:p>
    <w:p w14:paraId="0BC6649D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2. Жанры и роды литературы, понятие о художественном методе и стиле.</w:t>
      </w:r>
    </w:p>
    <w:p w14:paraId="550E8BBD" w14:textId="77777777" w:rsidR="000B5129" w:rsidRPr="00E8095E" w:rsidRDefault="003E3916" w:rsidP="007957B9">
      <w:pPr>
        <w:pStyle w:val="20"/>
        <w:shd w:val="clear" w:color="auto" w:fill="auto"/>
        <w:ind w:right="260" w:firstLine="284"/>
        <w:jc w:val="both"/>
      </w:pPr>
      <w:r w:rsidRPr="00E8095E">
        <w:t>Роды литературы: эпос, лирика, драма. Жанры русской литературы: роман, повесть, рассказ, стихотворение, поэма, трагедия, драма, комедия и другие. Художественный метод и стиль русских писателей и поэтов XIX века</w:t>
      </w:r>
    </w:p>
    <w:p w14:paraId="2A13AE0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rPr>
          <w:rStyle w:val="21"/>
        </w:rPr>
        <w:t>Тема 3. Идейно-тематический анализ произведения</w:t>
      </w:r>
      <w:r w:rsidRPr="00E8095E">
        <w:t>. Тема, проблема, конфликт, пафос, идея произведения</w:t>
      </w:r>
    </w:p>
    <w:p w14:paraId="5008DAC6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4. Композиционный анализ произведения.</w:t>
      </w:r>
    </w:p>
    <w:p w14:paraId="27F13508" w14:textId="77777777" w:rsidR="00C17943" w:rsidRDefault="003E3916" w:rsidP="007957B9">
      <w:pPr>
        <w:pStyle w:val="20"/>
        <w:shd w:val="clear" w:color="auto" w:fill="auto"/>
        <w:ind w:firstLine="284"/>
        <w:jc w:val="left"/>
      </w:pPr>
      <w:r w:rsidRPr="00E8095E">
        <w:t xml:space="preserve">Особенности композиции прозаических и лирических произведений. Линейная, кольцевая и челночная композиция. Внекомпозиционные элементы: пейзаж, портретная характеристика, описание местности, интерьера, собственно-авторская характеристика, диалог, речь героев. </w:t>
      </w:r>
    </w:p>
    <w:p w14:paraId="7EBDC4A7" w14:textId="7FB6EEB9" w:rsidR="000B5129" w:rsidRPr="00E8095E" w:rsidRDefault="003E3916" w:rsidP="007957B9">
      <w:pPr>
        <w:pStyle w:val="20"/>
        <w:shd w:val="clear" w:color="auto" w:fill="auto"/>
        <w:ind w:firstLine="284"/>
        <w:jc w:val="left"/>
      </w:pPr>
      <w:r w:rsidRPr="00E8095E">
        <w:rPr>
          <w:rStyle w:val="21"/>
        </w:rPr>
        <w:t>Тема 5. Лингвостилистический анализ текста.</w:t>
      </w:r>
    </w:p>
    <w:p w14:paraId="512E3BFE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Понятие о лингвостилистическом анализе текста. Лингвистический анализ: определение семантики устаревших слов и оборотов, диалектизмов, профессионализмов, терминов, индивидуально-авторских слов.</w:t>
      </w:r>
    </w:p>
    <w:p w14:paraId="75C06CE4" w14:textId="77777777" w:rsidR="000B5129" w:rsidRPr="00E8095E" w:rsidRDefault="003E3916" w:rsidP="007957B9">
      <w:pPr>
        <w:pStyle w:val="20"/>
        <w:shd w:val="clear" w:color="auto" w:fill="auto"/>
        <w:tabs>
          <w:tab w:val="left" w:pos="3350"/>
        </w:tabs>
        <w:ind w:firstLine="284"/>
        <w:jc w:val="both"/>
      </w:pPr>
      <w:r w:rsidRPr="00E8095E">
        <w:t>Стилистический анализ:</w:t>
      </w:r>
      <w:r w:rsidRPr="00E8095E">
        <w:tab/>
        <w:t>определение словесных средств художественной</w:t>
      </w:r>
    </w:p>
    <w:p w14:paraId="721E5D10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изобразительности: тропов стилистических фигур, звуковых средств художественной изобразительности.</w:t>
      </w:r>
    </w:p>
    <w:p w14:paraId="11E520EE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6. Элементы стихосложения.</w:t>
      </w:r>
    </w:p>
    <w:p w14:paraId="1E2D1684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Ритм. Ритмика. Стопа. Размер. Рифма. Рифмовка. Строфа.</w:t>
      </w:r>
    </w:p>
    <w:p w14:paraId="42C58771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center"/>
      </w:pPr>
      <w:r w:rsidRPr="00E8095E">
        <w:t>Практический блок</w:t>
      </w:r>
    </w:p>
    <w:p w14:paraId="2EE9CA73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7. Структура простого и сложного плана. Конспект. Тезисы.</w:t>
      </w:r>
    </w:p>
    <w:p w14:paraId="5A0873CB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Структура сочинения. Вступительная часть сочинения. Виды вступлений: историческое, историко-литературное, аналитическое или проблемное, биографическое, сравнительное, публицистическое, лирическое. Основная часть. Заключение. Правила составления тезисов. Конспектирование как вид письменной работы.</w:t>
      </w:r>
    </w:p>
    <w:p w14:paraId="114F20AB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8. Конспект критической статьи.</w:t>
      </w:r>
    </w:p>
    <w:p w14:paraId="23A50582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 xml:space="preserve">Основные правила конспектирования критической статьи. Составление плана критической </w:t>
      </w:r>
      <w:r w:rsidRPr="00E8095E">
        <w:lastRenderedPageBreak/>
        <w:t>статьи. Способы цитирования. Н. Добролюбов. «Что такое обломовщина?», «Луч света в тёмном царстве». Д. Писарев. “Базаров”.</w:t>
      </w:r>
    </w:p>
    <w:p w14:paraId="0CD10759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9. План развёрнутого ответа на вопрос.</w:t>
      </w:r>
    </w:p>
    <w:p w14:paraId="4A13A0DF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Составление плана развёрнутого ответа на вопросы по роману А. Гончарова: «Что мне нравится в Ольге Ильинской?», «Почему Ольге Ильинской не удалось перевоспитать Обломова?».</w:t>
      </w:r>
    </w:p>
    <w:p w14:paraId="6E0F660C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10. План анализа эпизода</w:t>
      </w:r>
      <w:r w:rsidRPr="00E8095E">
        <w:rPr>
          <w:rStyle w:val="31"/>
        </w:rPr>
        <w:t>.</w:t>
      </w:r>
    </w:p>
    <w:p w14:paraId="5FCACEC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Требования к выполнению работы по анализу эпизода. План анализа эпизода.</w:t>
      </w:r>
    </w:p>
    <w:p w14:paraId="026C4C71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пьесы А. Островского: «Прощание Катерины с Тихоном», «Финальная сцена драмы».</w:t>
      </w:r>
    </w:p>
    <w:p w14:paraId="0FBD46D9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эпизода романа А. Гончарова «Обломов»: «Приезд Штольца к Обломову».</w:t>
      </w:r>
    </w:p>
    <w:p w14:paraId="6B53A45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романа Ф. Достоевского «Преступление и наказание»: «Раскольников раскрывает тайну убийства Соне», «Встречи Раскольникова с Порфирием Петровичем» и др.</w:t>
      </w:r>
    </w:p>
    <w:p w14:paraId="02D550BE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романа Л. Толстого «Война и мир»: «Ночь в Отрадном», «Князь Андрей Болконский на Аустерлицком поле», «Первый бал Наташи Ростовой» и др.</w:t>
      </w:r>
    </w:p>
    <w:p w14:paraId="4C872B1E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эпизодов пьесы А. П. Чехова «Вишнёвый сад»: «Приезд Раневской в имение», «Финальная сцена комедии».</w:t>
      </w:r>
    </w:p>
    <w:p w14:paraId="788DEA2D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11. План комплексного анализа прозаического и лирического произведений.</w:t>
      </w:r>
    </w:p>
    <w:p w14:paraId="775DADBD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Структура плана комплексного анализа художественного произведения: идейно</w:t>
      </w:r>
      <w:r w:rsidRPr="00E8095E">
        <w:softHyphen/>
        <w:t>тематический анализ, композиционный анализ, языковой анализ, стихосложение (для лирических).</w:t>
      </w:r>
    </w:p>
    <w:p w14:paraId="5FDF335B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12. Идейно-тематический анализ произведения.</w:t>
      </w:r>
    </w:p>
    <w:p w14:paraId="10C2021A" w14:textId="77777777" w:rsidR="000B5129" w:rsidRPr="00E8095E" w:rsidRDefault="003E3916" w:rsidP="007957B9">
      <w:pPr>
        <w:pStyle w:val="20"/>
        <w:shd w:val="clear" w:color="auto" w:fill="auto"/>
        <w:ind w:firstLine="284"/>
        <w:jc w:val="left"/>
      </w:pPr>
      <w:r w:rsidRPr="00E8095E">
        <w:t>Определение темы и проблематики произведения. Конфликт произведения: общественный, идеологический, социальный, межличностный, внутренний. Пафос произведения: героический, революционный, патриотический. Идея произведения. Смысл заглавия. Идейно-тематический анализ произведения на материале рассказов И. С. Тургенева. Идейно-тематический анализ лирики на материале произведений Ф.И. Тютчева и А. Фета. Проблемный анализ произведения: «Идейно-нравственные поиски героев Толстого».</w:t>
      </w:r>
    </w:p>
    <w:p w14:paraId="7DD76354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13. Композиционный анализ произведения.</w:t>
      </w:r>
    </w:p>
    <w:p w14:paraId="4B0A7D15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Композиция повествования. Композиция рассуждения. Композиция описания. Анализ композиции лирического произведения. Роль внекомпозиционных элементов: пейзажа, портретной характеристики, описания местности, интерьера, собственно-авторской характеристики, диалога, речевой характеристики героев.</w:t>
      </w:r>
    </w:p>
    <w:p w14:paraId="6C6D7A4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Композиционный анализ стихотворений в прозе И. С. Тургенева “Мы ещё повоюем!”, «Щи», «Богач» и др. Композиционный анализ лирических произведений на материале лирики Ф. И. Тютчева и А. Фета.</w:t>
      </w:r>
    </w:p>
    <w:p w14:paraId="3EF9B67D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Роль детали в художественном произведении (на материале романа Ф. Достоевского “Преступление и наказание”). Роль пейзажа в произведении (на материале романа “Война и мир”).</w:t>
      </w:r>
    </w:p>
    <w:p w14:paraId="0CDA9D13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14. Лингвостилистический анализ текста.</w:t>
      </w:r>
    </w:p>
    <w:p w14:paraId="39C89634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Анализ изобразительно-выразительных средств языка на материале произведений А. Фета, Ф. Тютчева, Н. Некрасова.</w:t>
      </w:r>
    </w:p>
    <w:p w14:paraId="5F371A7C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Приёмы сатирического изображения (на материале произведения Салтыкова-Щедрина «История одного города»).</w:t>
      </w:r>
    </w:p>
    <w:p w14:paraId="5FFFFFD4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16. Сравнительный и сопоставительный анализ лирических произведений.</w:t>
      </w:r>
    </w:p>
    <w:p w14:paraId="7B0660B9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План сравнительного анализа произведений.</w:t>
      </w:r>
    </w:p>
    <w:p w14:paraId="3EB98AF3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Сравнительный и сопоставительный анализ произведений на материале стихотворений поэтов XIX века.</w:t>
      </w:r>
    </w:p>
    <w:p w14:paraId="6F145BEC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17. План характеристики литературного героя.</w:t>
      </w:r>
    </w:p>
    <w:p w14:paraId="7B177028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Характеристика литературного героя (на материале повести Н. Лескова «Очарованный странник»).</w:t>
      </w:r>
    </w:p>
    <w:p w14:paraId="4D369F73" w14:textId="77777777" w:rsidR="000B5129" w:rsidRPr="00E8095E" w:rsidRDefault="003E3916" w:rsidP="007957B9">
      <w:pPr>
        <w:pStyle w:val="30"/>
        <w:shd w:val="clear" w:color="auto" w:fill="auto"/>
        <w:spacing w:before="0" w:after="0"/>
        <w:ind w:firstLine="284"/>
        <w:jc w:val="both"/>
      </w:pPr>
      <w:r w:rsidRPr="00E8095E">
        <w:t>Тема 18. Комплексный анализ прозаического текста.</w:t>
      </w:r>
    </w:p>
    <w:p w14:paraId="438FCE6D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>Комплексный анализ прозаического текста (на материале сказок С-Щедрина).</w:t>
      </w:r>
    </w:p>
    <w:p w14:paraId="7EEF08A8" w14:textId="77777777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lastRenderedPageBreak/>
        <w:t>Комплексный анализ рассказа (на материале произведений А. П. Чехова).</w:t>
      </w:r>
    </w:p>
    <w:p w14:paraId="3AE74B2F" w14:textId="6B8C3744" w:rsidR="000B5129" w:rsidRPr="00E8095E" w:rsidRDefault="003E3916" w:rsidP="007957B9">
      <w:pPr>
        <w:pStyle w:val="20"/>
        <w:shd w:val="clear" w:color="auto" w:fill="auto"/>
        <w:ind w:firstLine="284"/>
        <w:jc w:val="both"/>
      </w:pPr>
      <w:r w:rsidRPr="00E8095E">
        <w:t xml:space="preserve">Комплексный анализ лирического произведения (на материале лирики поэтов </w:t>
      </w:r>
      <w:r w:rsidRPr="00E8095E">
        <w:rPr>
          <w:lang w:val="en-US" w:eastAsia="en-US" w:bidi="en-US"/>
        </w:rPr>
        <w:t>XIX</w:t>
      </w:r>
      <w:r w:rsidRPr="00E8095E">
        <w:rPr>
          <w:lang w:eastAsia="en-US" w:bidi="en-US"/>
        </w:rPr>
        <w:t xml:space="preserve"> </w:t>
      </w:r>
      <w:r w:rsidRPr="00E8095E">
        <w:t>века).</w:t>
      </w:r>
    </w:p>
    <w:p w14:paraId="563C2F60" w14:textId="77777777" w:rsidR="00FE321C" w:rsidRPr="00E8095E" w:rsidRDefault="00FE321C" w:rsidP="007957B9">
      <w:pPr>
        <w:pStyle w:val="20"/>
        <w:shd w:val="clear" w:color="auto" w:fill="auto"/>
        <w:ind w:firstLine="284"/>
        <w:jc w:val="both"/>
      </w:pPr>
    </w:p>
    <w:p w14:paraId="373BCADF" w14:textId="79D33A78" w:rsidR="00FE321C" w:rsidRPr="00AC789A" w:rsidRDefault="009E1715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AC789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Тематическое планирование</w:t>
      </w:r>
    </w:p>
    <w:p w14:paraId="12417E32" w14:textId="77777777" w:rsidR="00F80CCA" w:rsidRPr="00E8095E" w:rsidRDefault="00F80CCA" w:rsidP="007957B9">
      <w:pPr>
        <w:ind w:firstLine="284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9"/>
        <w:gridCol w:w="6193"/>
        <w:gridCol w:w="3084"/>
      </w:tblGrid>
      <w:tr w:rsidR="00AC193A" w:rsidRPr="00E8095E" w14:paraId="4A0FE166" w14:textId="77777777" w:rsidTr="00AC193A">
        <w:tc>
          <w:tcPr>
            <w:tcW w:w="1359" w:type="dxa"/>
          </w:tcPr>
          <w:p w14:paraId="75930952" w14:textId="77777777" w:rsidR="00421033" w:rsidRPr="00E8095E" w:rsidRDefault="00421033" w:rsidP="009E1715">
            <w:pPr>
              <w:ind w:firstLine="284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6007" w:type="dxa"/>
          </w:tcPr>
          <w:p w14:paraId="24D981BB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2335" w:type="dxa"/>
          </w:tcPr>
          <w:p w14:paraId="4752AEFC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ЦОРы</w:t>
            </w:r>
          </w:p>
        </w:tc>
      </w:tr>
      <w:tr w:rsidR="00421033" w:rsidRPr="00E8095E" w14:paraId="32AA0986" w14:textId="77777777" w:rsidTr="00AC193A">
        <w:tc>
          <w:tcPr>
            <w:tcW w:w="1359" w:type="dxa"/>
          </w:tcPr>
          <w:p w14:paraId="5E46D674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DF628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2335" w:type="dxa"/>
          </w:tcPr>
          <w:p w14:paraId="6CF94A7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939BA4A" w14:textId="77777777" w:rsidTr="00AC193A">
        <w:tc>
          <w:tcPr>
            <w:tcW w:w="1359" w:type="dxa"/>
          </w:tcPr>
          <w:p w14:paraId="403C3B50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3989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Теоретический блок</w:t>
            </w:r>
          </w:p>
        </w:tc>
        <w:tc>
          <w:tcPr>
            <w:tcW w:w="2335" w:type="dxa"/>
          </w:tcPr>
          <w:p w14:paraId="0CF835EF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0A4B252" w14:textId="77777777" w:rsidTr="00AC193A">
        <w:tc>
          <w:tcPr>
            <w:tcW w:w="1359" w:type="dxa"/>
          </w:tcPr>
          <w:p w14:paraId="26AC5FA8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E8167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2335" w:type="dxa"/>
          </w:tcPr>
          <w:p w14:paraId="1C17304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E51F964" w14:textId="77777777" w:rsidTr="00AC193A">
        <w:tc>
          <w:tcPr>
            <w:tcW w:w="1359" w:type="dxa"/>
          </w:tcPr>
          <w:p w14:paraId="0959BE0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C860F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2335" w:type="dxa"/>
          </w:tcPr>
          <w:p w14:paraId="710FD406" w14:textId="77777777" w:rsidR="00AC193A" w:rsidRPr="00E8095E" w:rsidRDefault="00E66A66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7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http://www.it-n.ru/</w:t>
              </w:r>
            </w:hyperlink>
          </w:p>
          <w:p w14:paraId="0745DD9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58338BB" w14:textId="77777777" w:rsidTr="00AC193A">
        <w:tc>
          <w:tcPr>
            <w:tcW w:w="1359" w:type="dxa"/>
          </w:tcPr>
          <w:p w14:paraId="49D93284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3CCD8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2335" w:type="dxa"/>
          </w:tcPr>
          <w:p w14:paraId="71863A9B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B9CB16E" w14:textId="77777777" w:rsidTr="00AC193A">
        <w:tc>
          <w:tcPr>
            <w:tcW w:w="1359" w:type="dxa"/>
          </w:tcPr>
          <w:p w14:paraId="5624317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B0377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2335" w:type="dxa"/>
          </w:tcPr>
          <w:p w14:paraId="0110C686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49C3A29" w14:textId="77777777" w:rsidTr="00AC193A">
        <w:tc>
          <w:tcPr>
            <w:tcW w:w="1359" w:type="dxa"/>
          </w:tcPr>
          <w:p w14:paraId="454FD65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F16C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2335" w:type="dxa"/>
          </w:tcPr>
          <w:p w14:paraId="6379D98F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7E6DE43" w14:textId="77777777" w:rsidTr="00AC193A">
        <w:tc>
          <w:tcPr>
            <w:tcW w:w="1359" w:type="dxa"/>
          </w:tcPr>
          <w:p w14:paraId="0870105D" w14:textId="77777777" w:rsidR="00421033" w:rsidRPr="00E8095E" w:rsidRDefault="00421033" w:rsidP="009E1715">
            <w:pPr>
              <w:ind w:left="720" w:firstLine="284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06E9D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Практический блок</w:t>
            </w:r>
          </w:p>
        </w:tc>
        <w:tc>
          <w:tcPr>
            <w:tcW w:w="2335" w:type="dxa"/>
          </w:tcPr>
          <w:p w14:paraId="33106B0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2FD3037" w14:textId="77777777" w:rsidTr="00AC193A">
        <w:tc>
          <w:tcPr>
            <w:tcW w:w="1359" w:type="dxa"/>
          </w:tcPr>
          <w:p w14:paraId="0EE96757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2E3485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2335" w:type="dxa"/>
          </w:tcPr>
          <w:p w14:paraId="26A1A9D6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E6DB412" w14:textId="77777777" w:rsidTr="00AC193A">
        <w:tc>
          <w:tcPr>
            <w:tcW w:w="1359" w:type="dxa"/>
          </w:tcPr>
          <w:p w14:paraId="662F6DA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F2218" w14:textId="77777777" w:rsidR="00421033" w:rsidRPr="00E8095E" w:rsidRDefault="00421033" w:rsidP="00C65FE7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Конспект критической статьи. Н. Добролюбов. «Что такое обломовщина?», «Луч света в тёмном царстве» https://nsportal.ru/shkola/literatura/library/2015/12/09/nikolay-aleksandrovich-dobrolyubov-luch-sveta-v-tyomnom</w:t>
            </w:r>
          </w:p>
        </w:tc>
        <w:tc>
          <w:tcPr>
            <w:tcW w:w="2335" w:type="dxa"/>
          </w:tcPr>
          <w:p w14:paraId="421BDEEA" w14:textId="77777777" w:rsidR="00AC193A" w:rsidRPr="00E8095E" w:rsidRDefault="00AC193A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  <w:p w14:paraId="42439BF0" w14:textId="77777777" w:rsidR="00AC193A" w:rsidRPr="00E8095E" w:rsidRDefault="00AC193A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Библиотека ЦОК </w:t>
            </w:r>
            <w:hyperlink r:id="rId8" w:history="1">
              <w:r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https://m.edsoo.ru/8bc475aa</w:t>
              </w:r>
            </w:hyperlink>
          </w:p>
          <w:p w14:paraId="36C2135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ED8944C" w14:textId="77777777" w:rsidTr="00AC193A">
        <w:tc>
          <w:tcPr>
            <w:tcW w:w="1359" w:type="dxa"/>
          </w:tcPr>
          <w:p w14:paraId="61A1F5D9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16179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2335" w:type="dxa"/>
          </w:tcPr>
          <w:p w14:paraId="3BE5180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65F23BF" w14:textId="77777777" w:rsidTr="00AC193A">
        <w:tc>
          <w:tcPr>
            <w:tcW w:w="1359" w:type="dxa"/>
          </w:tcPr>
          <w:p w14:paraId="35BDFED4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5CEFA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2335" w:type="dxa"/>
          </w:tcPr>
          <w:p w14:paraId="0F421CFF" w14:textId="77777777" w:rsidR="00421033" w:rsidRPr="00E8095E" w:rsidRDefault="00AC193A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Библиотепка ЦОК </w:t>
            </w:r>
            <w:hyperlink r:id="rId9">
              <w:r w:rsidRPr="00E809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https://m.edsoo.ru/8bc3f6d4</w:t>
              </w:r>
            </w:hyperlink>
          </w:p>
        </w:tc>
      </w:tr>
      <w:tr w:rsidR="00421033" w:rsidRPr="00E8095E" w14:paraId="465424AE" w14:textId="77777777" w:rsidTr="00AC193A">
        <w:tc>
          <w:tcPr>
            <w:tcW w:w="1359" w:type="dxa"/>
          </w:tcPr>
          <w:p w14:paraId="3AEB50A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29ABE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2335" w:type="dxa"/>
          </w:tcPr>
          <w:p w14:paraId="5D775712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CE2329B" w14:textId="77777777" w:rsidTr="00AC193A">
        <w:tc>
          <w:tcPr>
            <w:tcW w:w="1359" w:type="dxa"/>
          </w:tcPr>
          <w:p w14:paraId="25100A91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7230F8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2335" w:type="dxa"/>
          </w:tcPr>
          <w:p w14:paraId="7ECD8131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302C1FA7" w14:textId="77777777" w:rsidTr="00AC193A">
        <w:tc>
          <w:tcPr>
            <w:tcW w:w="1359" w:type="dxa"/>
          </w:tcPr>
          <w:p w14:paraId="7CBC3D3F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868B07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2335" w:type="dxa"/>
          </w:tcPr>
          <w:p w14:paraId="3090702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19F6B42" w14:textId="77777777" w:rsidTr="00AC193A">
        <w:tc>
          <w:tcPr>
            <w:tcW w:w="1359" w:type="dxa"/>
          </w:tcPr>
          <w:p w14:paraId="27C71114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6E3B7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2335" w:type="dxa"/>
          </w:tcPr>
          <w:p w14:paraId="26BAA6D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32B09FE" w14:textId="77777777" w:rsidTr="00AC193A">
        <w:tc>
          <w:tcPr>
            <w:tcW w:w="1359" w:type="dxa"/>
          </w:tcPr>
          <w:p w14:paraId="3BE2A50F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30160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2335" w:type="dxa"/>
          </w:tcPr>
          <w:p w14:paraId="1FB879F2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F570923" w14:textId="77777777" w:rsidTr="00AC193A">
        <w:tc>
          <w:tcPr>
            <w:tcW w:w="1359" w:type="dxa"/>
          </w:tcPr>
          <w:p w14:paraId="252B026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089A59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лирики на материале произведений Ф.И. Тютчева и А. Фета.</w:t>
            </w:r>
          </w:p>
        </w:tc>
        <w:tc>
          <w:tcPr>
            <w:tcW w:w="2335" w:type="dxa"/>
          </w:tcPr>
          <w:p w14:paraId="2B164EDE" w14:textId="77777777" w:rsidR="00AC193A" w:rsidRPr="00E8095E" w:rsidRDefault="00E66A66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0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http://www.proshkolu.ru/user/</w:t>
              </w:r>
            </w:hyperlink>
          </w:p>
          <w:p w14:paraId="11DC668E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BA8FC22" w14:textId="77777777" w:rsidTr="00AC193A">
        <w:tc>
          <w:tcPr>
            <w:tcW w:w="1359" w:type="dxa"/>
          </w:tcPr>
          <w:p w14:paraId="59065C5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11E453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2335" w:type="dxa"/>
          </w:tcPr>
          <w:p w14:paraId="1D71391E" w14:textId="77777777" w:rsidR="00421033" w:rsidRPr="00E8095E" w:rsidRDefault="00E66A66" w:rsidP="00C65FE7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1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http://www.proshkolu.ru/user/</w:t>
              </w:r>
            </w:hyperlink>
          </w:p>
        </w:tc>
      </w:tr>
      <w:tr w:rsidR="00421033" w:rsidRPr="00E8095E" w14:paraId="7259DD48" w14:textId="77777777" w:rsidTr="00AC193A">
        <w:tc>
          <w:tcPr>
            <w:tcW w:w="1359" w:type="dxa"/>
          </w:tcPr>
          <w:p w14:paraId="3CDD5BB9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14AAF7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2335" w:type="dxa"/>
          </w:tcPr>
          <w:p w14:paraId="1AEF88A5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31AB37A3" w14:textId="77777777" w:rsidTr="00AC193A">
        <w:tc>
          <w:tcPr>
            <w:tcW w:w="1359" w:type="dxa"/>
          </w:tcPr>
          <w:p w14:paraId="7C8B0DF6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A38B7A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2335" w:type="dxa"/>
          </w:tcPr>
          <w:p w14:paraId="062AC3E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4055FEC" w14:textId="77777777" w:rsidTr="00AC193A">
        <w:tc>
          <w:tcPr>
            <w:tcW w:w="1359" w:type="dxa"/>
          </w:tcPr>
          <w:p w14:paraId="10822835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4D315F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2335" w:type="dxa"/>
          </w:tcPr>
          <w:p w14:paraId="686C0B96" w14:textId="77777777" w:rsidR="00421033" w:rsidRPr="00E8095E" w:rsidRDefault="00E66A66" w:rsidP="00C65FE7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litera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edu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ru</w:t>
              </w:r>
            </w:hyperlink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en-US"/>
              </w:rPr>
              <w:t> </w:t>
            </w:r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- </w:t>
            </w:r>
          </w:p>
        </w:tc>
      </w:tr>
      <w:tr w:rsidR="00421033" w:rsidRPr="00E8095E" w14:paraId="03E1E016" w14:textId="77777777" w:rsidTr="00AC193A">
        <w:tc>
          <w:tcPr>
            <w:tcW w:w="1359" w:type="dxa"/>
          </w:tcPr>
          <w:p w14:paraId="2D3D9FD3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9393F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2335" w:type="dxa"/>
          </w:tcPr>
          <w:p w14:paraId="3885E65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437B2EB" w14:textId="77777777" w:rsidTr="00AC193A">
        <w:tc>
          <w:tcPr>
            <w:tcW w:w="1359" w:type="dxa"/>
          </w:tcPr>
          <w:p w14:paraId="0B5E6EF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D4557F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Роль детали в художественном произведении (на </w:t>
            </w: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материале романа Ф. Достоевского “Преступление и наказание”).</w:t>
            </w:r>
          </w:p>
        </w:tc>
        <w:tc>
          <w:tcPr>
            <w:tcW w:w="2335" w:type="dxa"/>
          </w:tcPr>
          <w:p w14:paraId="2CE0B976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DD0DD56" w14:textId="77777777" w:rsidTr="00AC193A">
        <w:tc>
          <w:tcPr>
            <w:tcW w:w="1359" w:type="dxa"/>
          </w:tcPr>
          <w:p w14:paraId="27D7AD0D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17,18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690BC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2335" w:type="dxa"/>
          </w:tcPr>
          <w:p w14:paraId="34BB3AF0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7D5885F" w14:textId="77777777" w:rsidTr="00AC193A">
        <w:tc>
          <w:tcPr>
            <w:tcW w:w="1359" w:type="dxa"/>
          </w:tcPr>
          <w:p w14:paraId="20C7DF0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C488AE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2335" w:type="dxa"/>
          </w:tcPr>
          <w:p w14:paraId="44BC5354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8D23B31" w14:textId="77777777" w:rsidTr="00AC193A">
        <w:tc>
          <w:tcPr>
            <w:tcW w:w="1359" w:type="dxa"/>
          </w:tcPr>
          <w:p w14:paraId="25DD6999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8D831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2335" w:type="dxa"/>
          </w:tcPr>
          <w:p w14:paraId="4BFA9FD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E233517" w14:textId="77777777" w:rsidTr="00AC193A">
        <w:tc>
          <w:tcPr>
            <w:tcW w:w="1359" w:type="dxa"/>
          </w:tcPr>
          <w:p w14:paraId="6435A2F6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9A13D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2335" w:type="dxa"/>
          </w:tcPr>
          <w:p w14:paraId="046B9441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BCEE77A" w14:textId="77777777" w:rsidTr="00AC193A">
        <w:tc>
          <w:tcPr>
            <w:tcW w:w="1359" w:type="dxa"/>
          </w:tcPr>
          <w:p w14:paraId="17B88508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22,23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436EF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2335" w:type="dxa"/>
          </w:tcPr>
          <w:p w14:paraId="144C3D0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4F98FE3" w14:textId="77777777" w:rsidTr="00AC193A">
        <w:tc>
          <w:tcPr>
            <w:tcW w:w="1359" w:type="dxa"/>
          </w:tcPr>
          <w:p w14:paraId="5B92FF4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8E77E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2335" w:type="dxa"/>
          </w:tcPr>
          <w:p w14:paraId="3AB5A14B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53BF1FF" w14:textId="77777777" w:rsidTr="00AC193A">
        <w:tc>
          <w:tcPr>
            <w:tcW w:w="1359" w:type="dxa"/>
          </w:tcPr>
          <w:p w14:paraId="5511E8E8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20E646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2335" w:type="dxa"/>
          </w:tcPr>
          <w:p w14:paraId="282EC4AD" w14:textId="7E14DDA0" w:rsidR="00421033" w:rsidRPr="00E8095E" w:rsidRDefault="00AC193A" w:rsidP="00C65FE7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Библиотека ЦОК </w:t>
            </w:r>
            <w:hyperlink r:id="rId13" w:history="1">
              <w:r w:rsidR="00F13E5E" w:rsidRPr="00B64A67">
                <w:rPr>
                  <w:rStyle w:val="a3"/>
                  <w:rFonts w:ascii="Times New Roman" w:eastAsia="Calibri" w:hAnsi="Times New Roman" w:cs="Times New Roman"/>
                </w:rPr>
                <w:t>https://m.edsoo.ru/8bc40584</w:t>
              </w:r>
            </w:hyperlink>
            <w:r w:rsidR="00F13E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21033" w:rsidRPr="00E8095E" w14:paraId="55473195" w14:textId="77777777" w:rsidTr="00AC193A">
        <w:tc>
          <w:tcPr>
            <w:tcW w:w="1359" w:type="dxa"/>
          </w:tcPr>
          <w:p w14:paraId="07BF929D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855BE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2335" w:type="dxa"/>
          </w:tcPr>
          <w:p w14:paraId="4CAE4984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15FCC90" w14:textId="77777777" w:rsidTr="00AC193A">
        <w:tc>
          <w:tcPr>
            <w:tcW w:w="1359" w:type="dxa"/>
          </w:tcPr>
          <w:p w14:paraId="2745F8C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6718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2335" w:type="dxa"/>
          </w:tcPr>
          <w:p w14:paraId="6F1DB2C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337958B" w14:textId="77777777" w:rsidR="00421033" w:rsidRPr="00E8095E" w:rsidRDefault="00421033" w:rsidP="007957B9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670B82E" w14:textId="77777777" w:rsidR="009B40C2" w:rsidRPr="00AC789A" w:rsidRDefault="009E1715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AC789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Поурочное</w:t>
      </w:r>
      <w:r w:rsidR="00793214" w:rsidRPr="00AC789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5"/>
        <w:gridCol w:w="7633"/>
        <w:gridCol w:w="1738"/>
      </w:tblGrid>
      <w:tr w:rsidR="003D2AA5" w:rsidRPr="00E8095E" w14:paraId="1B900F4A" w14:textId="77777777" w:rsidTr="003D2AA5">
        <w:tc>
          <w:tcPr>
            <w:tcW w:w="675" w:type="dxa"/>
          </w:tcPr>
          <w:p w14:paraId="3924897F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128" w:type="dxa"/>
          </w:tcPr>
          <w:p w14:paraId="49BBA2C8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1761" w:type="dxa"/>
          </w:tcPr>
          <w:p w14:paraId="3E609DBC" w14:textId="77777777" w:rsidR="003D2AA5" w:rsidRPr="00E8095E" w:rsidRDefault="003D2AA5" w:rsidP="007469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3D2AA5" w:rsidRPr="00E8095E" w14:paraId="6229798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74322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71A2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1761" w:type="dxa"/>
          </w:tcPr>
          <w:p w14:paraId="10427FB2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39C8B3A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76E5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12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1761" w:type="dxa"/>
          </w:tcPr>
          <w:p w14:paraId="0E4D3951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C24E4F8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60FC0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7373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1761" w:type="dxa"/>
          </w:tcPr>
          <w:p w14:paraId="7B3E9D4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26512F9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0DAC8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5F89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761" w:type="dxa"/>
          </w:tcPr>
          <w:p w14:paraId="309E425F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EA85018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5B9D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074FB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761" w:type="dxa"/>
          </w:tcPr>
          <w:p w14:paraId="3C89D475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F6367F3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15560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3067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1761" w:type="dxa"/>
          </w:tcPr>
          <w:p w14:paraId="566AEF1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51EC7E4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B54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198F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1761" w:type="dxa"/>
          </w:tcPr>
          <w:p w14:paraId="34261C77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314E7CD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E7345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CEF3F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1761" w:type="dxa"/>
          </w:tcPr>
          <w:p w14:paraId="16735F1F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20C3169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D7E83" w14:textId="77777777" w:rsidR="003D2AA5" w:rsidRPr="00E8095E" w:rsidRDefault="003D2AA5" w:rsidP="00F13E5E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4" w:name="_GoBack"/>
            <w:bookmarkEnd w:id="4"/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B35AB" w14:textId="77777777" w:rsidR="003D2AA5" w:rsidRPr="00E8095E" w:rsidRDefault="003D2AA5" w:rsidP="00C65FE7">
            <w:pPr>
              <w:spacing w:line="269" w:lineRule="exact"/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Конспект критической статьи. Н. Добролюбов. «Что такое обломовщина?», «Луч света в тёмном царстве» </w:t>
            </w:r>
          </w:p>
        </w:tc>
        <w:tc>
          <w:tcPr>
            <w:tcW w:w="1761" w:type="dxa"/>
          </w:tcPr>
          <w:p w14:paraId="1D069EF0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1B1F3CF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042EA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3E691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1761" w:type="dxa"/>
          </w:tcPr>
          <w:p w14:paraId="42D1478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3FFCC83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3505F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F363C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1761" w:type="dxa"/>
          </w:tcPr>
          <w:p w14:paraId="122080F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529B68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5761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0022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1761" w:type="dxa"/>
          </w:tcPr>
          <w:p w14:paraId="398096E6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873D48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BD24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FA07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1761" w:type="dxa"/>
          </w:tcPr>
          <w:p w14:paraId="4F4C2D5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95CA8FA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CC676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467608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1761" w:type="dxa"/>
          </w:tcPr>
          <w:p w14:paraId="0B2AF09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475EE88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B2350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67926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1761" w:type="dxa"/>
          </w:tcPr>
          <w:p w14:paraId="27326C6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6E1A90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CB0F2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D101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1761" w:type="dxa"/>
          </w:tcPr>
          <w:p w14:paraId="53CE92C6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C2E74E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DFEA9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F44B4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Идейно-тематический анализ лирики на материале произведений Ф.И. </w:t>
            </w: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Тютчева и А. Фета.</w:t>
            </w:r>
          </w:p>
        </w:tc>
        <w:tc>
          <w:tcPr>
            <w:tcW w:w="1761" w:type="dxa"/>
          </w:tcPr>
          <w:p w14:paraId="33BB86C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</w:tr>
      <w:tr w:rsidR="003D2AA5" w:rsidRPr="00E8095E" w14:paraId="2BFBE931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46CDDA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4168A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1761" w:type="dxa"/>
          </w:tcPr>
          <w:p w14:paraId="34F166A7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9DE804E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DBA77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753E0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</w:t>
            </w:r>
          </w:p>
        </w:tc>
        <w:tc>
          <w:tcPr>
            <w:tcW w:w="1761" w:type="dxa"/>
          </w:tcPr>
          <w:p w14:paraId="7C39A0E6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3544FBB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D07C6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03628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1761" w:type="dxa"/>
          </w:tcPr>
          <w:p w14:paraId="2F3A86D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F233843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3A06A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ADB024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1761" w:type="dxa"/>
          </w:tcPr>
          <w:p w14:paraId="4A4B204E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44001CF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239B5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DCA6A7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761" w:type="dxa"/>
          </w:tcPr>
          <w:p w14:paraId="55F21C9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F9C04B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22F13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4D3AE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761" w:type="dxa"/>
          </w:tcPr>
          <w:p w14:paraId="4CD983A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9DE548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DCE0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5AB7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1761" w:type="dxa"/>
          </w:tcPr>
          <w:p w14:paraId="7D0F2A7F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5DC7ADB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5DABC3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3472F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детали в художественном произведении (на материале романа Ф. Достоевского “Преступление и наказание”).</w:t>
            </w:r>
          </w:p>
        </w:tc>
        <w:tc>
          <w:tcPr>
            <w:tcW w:w="1761" w:type="dxa"/>
          </w:tcPr>
          <w:p w14:paraId="7A1EACE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6A4948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1E21F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CB2CE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1761" w:type="dxa"/>
          </w:tcPr>
          <w:p w14:paraId="61D43FE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CAF1694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2D271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FF2E6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1761" w:type="dxa"/>
          </w:tcPr>
          <w:p w14:paraId="53061DB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3359E8F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1F379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63C46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1761" w:type="dxa"/>
          </w:tcPr>
          <w:p w14:paraId="40A3490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98400BC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0A7F2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7BA2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1761" w:type="dxa"/>
          </w:tcPr>
          <w:p w14:paraId="187CDF02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829150E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CD7D5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0CE4F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1761" w:type="dxa"/>
          </w:tcPr>
          <w:p w14:paraId="4F4794ED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87FE02C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95C1B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F3D1F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1761" w:type="dxa"/>
          </w:tcPr>
          <w:p w14:paraId="2308826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294170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7AC48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93E1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1761" w:type="dxa"/>
          </w:tcPr>
          <w:p w14:paraId="3040D765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74D592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36EF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05896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1761" w:type="dxa"/>
          </w:tcPr>
          <w:p w14:paraId="0375BFD7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CC6085F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1C99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E9372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1761" w:type="dxa"/>
          </w:tcPr>
          <w:p w14:paraId="01EB591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</w:tbl>
    <w:p w14:paraId="143BFAC2" w14:textId="77777777" w:rsidR="00421033" w:rsidRPr="00E8095E" w:rsidRDefault="00421033" w:rsidP="00F13E5E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sectPr w:rsidR="00421033" w:rsidRPr="00E8095E" w:rsidSect="007957B9">
      <w:pgSz w:w="11900" w:h="16840"/>
      <w:pgMar w:top="1094" w:right="956" w:bottom="109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B152" w14:textId="77777777" w:rsidR="00BA5CE8" w:rsidRDefault="00BA5CE8">
      <w:r>
        <w:separator/>
      </w:r>
    </w:p>
  </w:endnote>
  <w:endnote w:type="continuationSeparator" w:id="0">
    <w:p w14:paraId="473E9075" w14:textId="77777777" w:rsidR="00BA5CE8" w:rsidRDefault="00BA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C7594" w14:textId="77777777" w:rsidR="00BA5CE8" w:rsidRDefault="00BA5CE8"/>
  </w:footnote>
  <w:footnote w:type="continuationSeparator" w:id="0">
    <w:p w14:paraId="243C2520" w14:textId="77777777" w:rsidR="00BA5CE8" w:rsidRDefault="00BA5C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7FA"/>
    <w:multiLevelType w:val="multilevel"/>
    <w:tmpl w:val="438CC2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653B7"/>
    <w:multiLevelType w:val="hybridMultilevel"/>
    <w:tmpl w:val="C6926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C29D6"/>
    <w:multiLevelType w:val="hybridMultilevel"/>
    <w:tmpl w:val="2A6AA2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7421ED"/>
    <w:multiLevelType w:val="hybridMultilevel"/>
    <w:tmpl w:val="90941F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361DDE"/>
    <w:multiLevelType w:val="hybridMultilevel"/>
    <w:tmpl w:val="BFCA2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97BD4"/>
    <w:multiLevelType w:val="multilevel"/>
    <w:tmpl w:val="ADF86D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544B0D"/>
    <w:multiLevelType w:val="hybridMultilevel"/>
    <w:tmpl w:val="983E043C"/>
    <w:lvl w:ilvl="0" w:tplc="28046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AE41DC"/>
    <w:multiLevelType w:val="multilevel"/>
    <w:tmpl w:val="B5B218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011D25"/>
    <w:multiLevelType w:val="hybridMultilevel"/>
    <w:tmpl w:val="DB8C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145A3"/>
    <w:multiLevelType w:val="hybridMultilevel"/>
    <w:tmpl w:val="83D2A3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5129"/>
    <w:rsid w:val="000B5129"/>
    <w:rsid w:val="00103B95"/>
    <w:rsid w:val="001332F0"/>
    <w:rsid w:val="0013338F"/>
    <w:rsid w:val="002326CD"/>
    <w:rsid w:val="00297BFD"/>
    <w:rsid w:val="002B18B0"/>
    <w:rsid w:val="003A0FCC"/>
    <w:rsid w:val="003B0299"/>
    <w:rsid w:val="003D2AA5"/>
    <w:rsid w:val="003E3916"/>
    <w:rsid w:val="00404229"/>
    <w:rsid w:val="00421033"/>
    <w:rsid w:val="00422456"/>
    <w:rsid w:val="004C708A"/>
    <w:rsid w:val="004C7BE0"/>
    <w:rsid w:val="004E0DAD"/>
    <w:rsid w:val="00536904"/>
    <w:rsid w:val="005B5721"/>
    <w:rsid w:val="0061282C"/>
    <w:rsid w:val="00647C78"/>
    <w:rsid w:val="00686CE2"/>
    <w:rsid w:val="006D59FB"/>
    <w:rsid w:val="00746914"/>
    <w:rsid w:val="0078420D"/>
    <w:rsid w:val="00793214"/>
    <w:rsid w:val="007957B9"/>
    <w:rsid w:val="00805F4E"/>
    <w:rsid w:val="0085263F"/>
    <w:rsid w:val="0091629C"/>
    <w:rsid w:val="009B40C2"/>
    <w:rsid w:val="009B7B88"/>
    <w:rsid w:val="009E1715"/>
    <w:rsid w:val="00AC193A"/>
    <w:rsid w:val="00AC789A"/>
    <w:rsid w:val="00B56CF4"/>
    <w:rsid w:val="00BA5CE8"/>
    <w:rsid w:val="00C17943"/>
    <w:rsid w:val="00C65FE7"/>
    <w:rsid w:val="00C83B79"/>
    <w:rsid w:val="00D46AB9"/>
    <w:rsid w:val="00DE5286"/>
    <w:rsid w:val="00E33DC8"/>
    <w:rsid w:val="00E66A66"/>
    <w:rsid w:val="00E8095E"/>
    <w:rsid w:val="00E90AA4"/>
    <w:rsid w:val="00ED6BC0"/>
    <w:rsid w:val="00F13E5E"/>
    <w:rsid w:val="00F571B5"/>
    <w:rsid w:val="00F80CCA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3BC60B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28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282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61282C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">
    <w:name w:val="Основной текст (5) Exact"/>
    <w:basedOn w:val="a0"/>
    <w:link w:val="5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0">
    <w:name w:val="Основной текст (5) + Полужирный Exact"/>
    <w:basedOn w:val="5Exact"/>
    <w:rsid w:val="0061282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0">
    <w:name w:val="Основной текст (6) Exact"/>
    <w:basedOn w:val="6Exact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Arial7ptExact">
    <w:name w:val="Основной текст (6) + Arial;7 pt Exact"/>
    <w:basedOn w:val="6Exact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1282C"/>
    <w:pPr>
      <w:shd w:val="clear" w:color="auto" w:fill="FFFFFF"/>
      <w:spacing w:line="274" w:lineRule="exact"/>
      <w:ind w:hanging="46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61282C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1282C"/>
    <w:pPr>
      <w:shd w:val="clear" w:color="auto" w:fill="FFFFFF"/>
      <w:spacing w:before="5760" w:after="162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rsid w:val="006128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rsid w:val="0061282C"/>
    <w:pPr>
      <w:shd w:val="clear" w:color="auto" w:fill="FFFFFF"/>
      <w:spacing w:line="77" w:lineRule="exact"/>
      <w:jc w:val="center"/>
    </w:pPr>
    <w:rPr>
      <w:rFonts w:ascii="Cambria" w:eastAsia="Cambria" w:hAnsi="Cambria" w:cs="Cambria"/>
      <w:sz w:val="8"/>
      <w:szCs w:val="8"/>
    </w:rPr>
  </w:style>
  <w:style w:type="paragraph" w:customStyle="1" w:styleId="5">
    <w:name w:val="Основной текст (5)"/>
    <w:basedOn w:val="a"/>
    <w:link w:val="5Exact"/>
    <w:rsid w:val="0061282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">
    <w:name w:val="Основной текст (6)"/>
    <w:basedOn w:val="a"/>
    <w:link w:val="6Exact"/>
    <w:rsid w:val="0061282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210">
    <w:name w:val="Основной текст с отступом 21"/>
    <w:basedOn w:val="a"/>
    <w:rsid w:val="00ED6BC0"/>
    <w:pPr>
      <w:widowControl/>
      <w:suppressAutoHyphens/>
      <w:ind w:left="900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9">
    <w:name w:val="List Paragraph"/>
    <w:basedOn w:val="a"/>
    <w:uiPriority w:val="34"/>
    <w:qFormat/>
    <w:rsid w:val="009B40C2"/>
    <w:pPr>
      <w:ind w:left="720"/>
      <w:contextualSpacing/>
    </w:pPr>
  </w:style>
  <w:style w:type="paragraph" w:styleId="aa">
    <w:name w:val="No Spacing"/>
    <w:link w:val="ab"/>
    <w:uiPriority w:val="1"/>
    <w:qFormat/>
    <w:rsid w:val="009B40C2"/>
    <w:rPr>
      <w:color w:val="000000"/>
    </w:rPr>
  </w:style>
  <w:style w:type="table" w:styleId="ac">
    <w:name w:val="Table Grid"/>
    <w:basedOn w:val="a1"/>
    <w:uiPriority w:val="39"/>
    <w:rsid w:val="0042103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421033"/>
    <w:rPr>
      <w:color w:val="954F72" w:themeColor="followedHyperlink"/>
      <w:u w:val="single"/>
    </w:rPr>
  </w:style>
  <w:style w:type="paragraph" w:styleId="24">
    <w:name w:val="Body Text Indent 2"/>
    <w:basedOn w:val="a"/>
    <w:link w:val="25"/>
    <w:semiHidden/>
    <w:rsid w:val="0091629C"/>
    <w:pPr>
      <w:widowControl/>
      <w:ind w:left="90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25">
    <w:name w:val="Основной текст с отступом 2 Знак"/>
    <w:basedOn w:val="a0"/>
    <w:link w:val="24"/>
    <w:semiHidden/>
    <w:rsid w:val="0091629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ab">
    <w:name w:val="Без интервала Знак"/>
    <w:link w:val="aa"/>
    <w:uiPriority w:val="1"/>
    <w:rsid w:val="0091629C"/>
    <w:rPr>
      <w:color w:val="000000"/>
    </w:rPr>
  </w:style>
  <w:style w:type="paragraph" w:styleId="ae">
    <w:name w:val="header"/>
    <w:basedOn w:val="a"/>
    <w:link w:val="af"/>
    <w:uiPriority w:val="99"/>
    <w:unhideWhenUsed/>
    <w:rsid w:val="0040422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4229"/>
    <w:rPr>
      <w:color w:val="000000"/>
    </w:rPr>
  </w:style>
  <w:style w:type="paragraph" w:styleId="af0">
    <w:name w:val="footer"/>
    <w:basedOn w:val="a"/>
    <w:link w:val="af1"/>
    <w:uiPriority w:val="99"/>
    <w:unhideWhenUsed/>
    <w:rsid w:val="0040422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422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bc475aa" TargetMode="External"/><Relationship Id="rId13" Type="http://schemas.openxmlformats.org/officeDocument/2006/relationships/hyperlink" Target="https://m.edsoo.ru/8bc4058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s://www.google.com/url?q=http://www.centrobrrostov.ru/litera.edu.ru&amp;sa=D&amp;ust=1597048839031000&amp;usg=AOvVaw0D43jeeEYFXJoBFmFMvkN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hkolu.ru/use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oshkolu.ru/us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6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3428</Words>
  <Characters>19544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казенное общеобразовательное учреждение</vt:lpstr>
    </vt:vector>
  </TitlesOfParts>
  <Company>diakov.net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казенное общеобразовательное учреждение</dc:title>
  <dc:subject/>
  <dc:creator>RePack by Diakov</dc:creator>
  <cp:keywords/>
  <cp:lastModifiedBy>User</cp:lastModifiedBy>
  <cp:revision>29</cp:revision>
  <dcterms:created xsi:type="dcterms:W3CDTF">2023-09-30T15:32:00Z</dcterms:created>
  <dcterms:modified xsi:type="dcterms:W3CDTF">2024-11-29T11:35:00Z</dcterms:modified>
</cp:coreProperties>
</file>