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9FC" w:rsidRPr="000D1E13" w:rsidRDefault="00B529FC" w:rsidP="00B529FC">
      <w:pPr>
        <w:spacing w:after="0" w:line="408" w:lineRule="auto"/>
        <w:ind w:left="120"/>
        <w:jc w:val="center"/>
        <w:rPr>
          <w:lang w:val="ru-RU"/>
        </w:rPr>
      </w:pPr>
      <w:bookmarkStart w:id="0" w:name="block-47064921"/>
      <w:r w:rsidRPr="000D1E13">
        <w:rPr>
          <w:rFonts w:ascii="Times New Roman" w:hAnsi="Times New Roman"/>
          <w:b/>
          <w:color w:val="000000"/>
          <w:sz w:val="28"/>
          <w:lang w:val="ru-RU"/>
        </w:rPr>
        <w:t>МИНИСТЕРСТВО ПРОСВЕЩЕНИЯ РОССИЙСКОЙ ФЕДЕРАЦИИ</w:t>
      </w:r>
    </w:p>
    <w:p w:rsidR="00B529FC" w:rsidRPr="000D1E13" w:rsidRDefault="00B529FC" w:rsidP="00B529FC">
      <w:pPr>
        <w:spacing w:after="0" w:line="408" w:lineRule="auto"/>
        <w:ind w:left="120"/>
        <w:jc w:val="center"/>
        <w:rPr>
          <w:lang w:val="ru-RU"/>
        </w:rPr>
      </w:pPr>
      <w:r w:rsidRPr="000D1E13">
        <w:rPr>
          <w:rFonts w:ascii="Times New Roman" w:hAnsi="Times New Roman"/>
          <w:b/>
          <w:color w:val="000000"/>
          <w:sz w:val="28"/>
          <w:lang w:val="ru-RU"/>
        </w:rPr>
        <w:t>МИНИСТЕРСТВО ОБРАЗОВАНИЯ КРАСНОЯРСКОГО КРАЯ</w:t>
      </w:r>
      <w:r w:rsidRPr="000D1E13">
        <w:rPr>
          <w:sz w:val="28"/>
          <w:lang w:val="ru-RU"/>
        </w:rPr>
        <w:br/>
      </w:r>
      <w:r w:rsidRPr="000D1E13">
        <w:rPr>
          <w:rFonts w:ascii="Times New Roman" w:hAnsi="Times New Roman"/>
          <w:b/>
          <w:color w:val="000000"/>
          <w:sz w:val="28"/>
          <w:lang w:val="ru-RU"/>
        </w:rPr>
        <w:t xml:space="preserve"> УПРАВЛЕНИЕ ОБЩЕГО И ДОШКОЛЬНОГО ОБРАЗОВАНИЯ </w:t>
      </w:r>
      <w:r w:rsidRPr="000D1E13">
        <w:rPr>
          <w:sz w:val="28"/>
          <w:lang w:val="ru-RU"/>
        </w:rPr>
        <w:br/>
      </w:r>
      <w:bookmarkStart w:id="1" w:name="9e261362-ffd0-48e2-97ec-67d0cfd64d9a"/>
      <w:r w:rsidRPr="000D1E13">
        <w:rPr>
          <w:rFonts w:ascii="Times New Roman" w:hAnsi="Times New Roman"/>
          <w:b/>
          <w:color w:val="000000"/>
          <w:sz w:val="28"/>
          <w:lang w:val="ru-RU"/>
        </w:rPr>
        <w:t xml:space="preserve"> АДМИНИСТРАЦИИ ГОРОДА НОРИЛЬСК</w:t>
      </w:r>
      <w:bookmarkEnd w:id="1"/>
      <w:r w:rsidRPr="000D1E13">
        <w:rPr>
          <w:rFonts w:ascii="Times New Roman" w:hAnsi="Times New Roman"/>
          <w:b/>
          <w:color w:val="000000"/>
          <w:sz w:val="28"/>
          <w:lang w:val="ru-RU"/>
        </w:rPr>
        <w:t xml:space="preserve"> </w:t>
      </w:r>
    </w:p>
    <w:p w:rsidR="00B529FC" w:rsidRPr="000D1E13" w:rsidRDefault="00B529FC" w:rsidP="00B529FC">
      <w:pPr>
        <w:spacing w:after="0" w:line="408" w:lineRule="auto"/>
        <w:ind w:left="120"/>
        <w:jc w:val="center"/>
        <w:rPr>
          <w:lang w:val="ru-RU"/>
        </w:rPr>
      </w:pPr>
      <w:r w:rsidRPr="000D1E13">
        <w:rPr>
          <w:rFonts w:ascii="Times New Roman" w:hAnsi="Times New Roman"/>
          <w:b/>
          <w:color w:val="000000"/>
          <w:sz w:val="28"/>
          <w:lang w:val="ru-RU"/>
        </w:rPr>
        <w:t xml:space="preserve">МУНИЦИПАЛЬНОЕ БЮДЖЕТНОЕ ОБЩЕОБРАЗОВАТЕЛЬНОЕ </w:t>
      </w:r>
      <w:r w:rsidRPr="000D1E13">
        <w:rPr>
          <w:sz w:val="28"/>
          <w:lang w:val="ru-RU"/>
        </w:rPr>
        <w:br/>
      </w:r>
      <w:bookmarkStart w:id="2" w:name="fa857474-d364-4484-b584-baf24ad6f13e"/>
      <w:r w:rsidRPr="000D1E13">
        <w:rPr>
          <w:rFonts w:ascii="Times New Roman" w:hAnsi="Times New Roman"/>
          <w:b/>
          <w:color w:val="000000"/>
          <w:sz w:val="28"/>
          <w:lang w:val="ru-RU"/>
        </w:rPr>
        <w:t xml:space="preserve"> УЧРЕЖДЕНИЕ "СРЕДНЯЯ ШКОЛА № 38"</w:t>
      </w:r>
      <w:bookmarkEnd w:id="2"/>
    </w:p>
    <w:p w:rsidR="004707FB" w:rsidRPr="00DB6409" w:rsidRDefault="004707FB" w:rsidP="004707FB">
      <w:pPr>
        <w:spacing w:after="0" w:line="408" w:lineRule="auto"/>
        <w:ind w:left="120"/>
        <w:jc w:val="center"/>
        <w:rPr>
          <w:lang w:val="ru-RU"/>
        </w:rPr>
      </w:pPr>
    </w:p>
    <w:p w:rsidR="004707FB" w:rsidRPr="00DB6409" w:rsidRDefault="004707FB" w:rsidP="004707FB">
      <w:pPr>
        <w:spacing w:after="0"/>
        <w:ind w:left="120"/>
        <w:rPr>
          <w:lang w:val="ru-RU"/>
        </w:rPr>
      </w:pPr>
    </w:p>
    <w:p w:rsidR="004707FB" w:rsidRPr="00DB6409" w:rsidRDefault="004707FB" w:rsidP="004707FB">
      <w:pPr>
        <w:spacing w:after="0"/>
        <w:ind w:left="120"/>
        <w:rPr>
          <w:lang w:val="ru-RU"/>
        </w:rPr>
      </w:pPr>
    </w:p>
    <w:tbl>
      <w:tblPr>
        <w:tblW w:w="10456" w:type="dxa"/>
        <w:tblLook w:val="04A0" w:firstRow="1" w:lastRow="0" w:firstColumn="1" w:lastColumn="0" w:noHBand="0" w:noVBand="1"/>
      </w:tblPr>
      <w:tblGrid>
        <w:gridCol w:w="3114"/>
        <w:gridCol w:w="3115"/>
        <w:gridCol w:w="4227"/>
      </w:tblGrid>
      <w:tr w:rsidR="004707FB" w:rsidRPr="00DB6409" w:rsidTr="00F05AD4">
        <w:tc>
          <w:tcPr>
            <w:tcW w:w="3114" w:type="dxa"/>
          </w:tcPr>
          <w:p w:rsidR="004707FB" w:rsidRPr="0040209D" w:rsidRDefault="004707FB" w:rsidP="009C09E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707FB" w:rsidRPr="008944ED" w:rsidRDefault="004707FB" w:rsidP="009C09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w:t>
            </w:r>
            <w:r>
              <w:rPr>
                <w:rFonts w:ascii="Times New Roman" w:eastAsia="Times New Roman" w:hAnsi="Times New Roman"/>
                <w:color w:val="000000"/>
                <w:sz w:val="28"/>
                <w:szCs w:val="28"/>
                <w:lang w:val="ru-RU"/>
              </w:rPr>
              <w:t xml:space="preserve">седании МО учителей математики, </w:t>
            </w:r>
            <w:r w:rsidRPr="008944ED">
              <w:rPr>
                <w:rFonts w:ascii="Times New Roman" w:eastAsia="Times New Roman" w:hAnsi="Times New Roman"/>
                <w:color w:val="000000"/>
                <w:sz w:val="28"/>
                <w:szCs w:val="28"/>
                <w:lang w:val="ru-RU"/>
              </w:rPr>
              <w:t xml:space="preserve">информатики </w:t>
            </w:r>
            <w:r>
              <w:rPr>
                <w:rFonts w:ascii="Times New Roman" w:eastAsia="Times New Roman" w:hAnsi="Times New Roman"/>
                <w:color w:val="000000"/>
                <w:sz w:val="28"/>
                <w:szCs w:val="28"/>
                <w:lang w:val="ru-RU"/>
              </w:rPr>
              <w:t>и физики</w:t>
            </w:r>
          </w:p>
          <w:p w:rsidR="004707FB" w:rsidRDefault="004707FB" w:rsidP="009C0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4707FB" w:rsidRDefault="004707FB" w:rsidP="009C0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707FB" w:rsidRPr="0040209D" w:rsidRDefault="004707FB" w:rsidP="009C09E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07FB" w:rsidRPr="0040209D" w:rsidRDefault="004707FB" w:rsidP="009C09E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707FB" w:rsidRDefault="004707FB" w:rsidP="009C09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методического совета МБОУ "СШ № 38"</w:t>
            </w:r>
          </w:p>
          <w:p w:rsidR="004707FB" w:rsidRDefault="004707FB" w:rsidP="009C0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4707FB" w:rsidRDefault="004707FB" w:rsidP="009C0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707FB" w:rsidRPr="0040209D" w:rsidRDefault="004707FB" w:rsidP="009C09E7">
            <w:pPr>
              <w:autoSpaceDE w:val="0"/>
              <w:autoSpaceDN w:val="0"/>
              <w:spacing w:after="120" w:line="240" w:lineRule="auto"/>
              <w:jc w:val="both"/>
              <w:rPr>
                <w:rFonts w:ascii="Times New Roman" w:eastAsia="Times New Roman" w:hAnsi="Times New Roman"/>
                <w:color w:val="000000"/>
                <w:sz w:val="24"/>
                <w:szCs w:val="24"/>
                <w:lang w:val="ru-RU"/>
              </w:rPr>
            </w:pPr>
          </w:p>
        </w:tc>
        <w:tc>
          <w:tcPr>
            <w:tcW w:w="4227" w:type="dxa"/>
          </w:tcPr>
          <w:p w:rsidR="004707FB" w:rsidRDefault="004707FB" w:rsidP="009C09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707FB" w:rsidRPr="008944ED" w:rsidRDefault="004707FB" w:rsidP="009C09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 38" Гудкова Н.В.</w:t>
            </w:r>
          </w:p>
          <w:p w:rsidR="004707FB" w:rsidRDefault="004707FB" w:rsidP="009C09E7">
            <w:pPr>
              <w:autoSpaceDE w:val="0"/>
              <w:autoSpaceDN w:val="0"/>
              <w:spacing w:after="0" w:line="240" w:lineRule="auto"/>
              <w:rPr>
                <w:rFonts w:ascii="Times New Roman" w:eastAsia="Times New Roman" w:hAnsi="Times New Roman" w:cs="Times New Roman"/>
                <w:color w:val="000000"/>
                <w:sz w:val="24"/>
                <w:szCs w:val="24"/>
                <w:lang w:val="ru-RU"/>
              </w:rPr>
            </w:pPr>
          </w:p>
          <w:p w:rsidR="004707FB" w:rsidRPr="00DB6409" w:rsidRDefault="004707FB" w:rsidP="009C09E7">
            <w:pPr>
              <w:autoSpaceDE w:val="0"/>
              <w:autoSpaceDN w:val="0"/>
              <w:spacing w:after="0" w:line="240" w:lineRule="auto"/>
              <w:rPr>
                <w:rFonts w:ascii="Times New Roman" w:eastAsia="Times New Roman" w:hAnsi="Times New Roman" w:cs="Times New Roman"/>
                <w:color w:val="000000"/>
                <w:sz w:val="24"/>
                <w:szCs w:val="24"/>
                <w:lang w:val="ru-RU"/>
              </w:rPr>
            </w:pPr>
            <w:r w:rsidRPr="00DB6409">
              <w:rPr>
                <w:rFonts w:ascii="Times New Roman" w:eastAsia="Times New Roman" w:hAnsi="Times New Roman" w:cs="Times New Roman"/>
                <w:color w:val="000000"/>
                <w:sz w:val="24"/>
                <w:szCs w:val="24"/>
                <w:lang w:val="ru-RU"/>
              </w:rPr>
              <w:t xml:space="preserve">Приказ № 01-05/58 </w:t>
            </w:r>
          </w:p>
          <w:p w:rsidR="004707FB" w:rsidRDefault="004707FB" w:rsidP="009C09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707FB" w:rsidRPr="0040209D" w:rsidRDefault="004707FB" w:rsidP="009C09E7">
            <w:pPr>
              <w:autoSpaceDE w:val="0"/>
              <w:autoSpaceDN w:val="0"/>
              <w:spacing w:after="120" w:line="240" w:lineRule="auto"/>
              <w:jc w:val="both"/>
              <w:rPr>
                <w:rFonts w:ascii="Times New Roman" w:eastAsia="Times New Roman" w:hAnsi="Times New Roman"/>
                <w:color w:val="000000"/>
                <w:sz w:val="24"/>
                <w:szCs w:val="24"/>
                <w:lang w:val="ru-RU"/>
              </w:rPr>
            </w:pPr>
          </w:p>
        </w:tc>
      </w:tr>
    </w:tbl>
    <w:p w:rsidR="00F60F73" w:rsidRPr="004707FB" w:rsidRDefault="00F60F73">
      <w:pPr>
        <w:spacing w:after="0"/>
        <w:ind w:left="120"/>
        <w:rPr>
          <w:lang w:val="ru-RU"/>
        </w:rPr>
      </w:pPr>
    </w:p>
    <w:p w:rsidR="00F60F73" w:rsidRPr="004707FB" w:rsidRDefault="00F60F73">
      <w:pPr>
        <w:spacing w:after="0"/>
        <w:ind w:left="120"/>
        <w:rPr>
          <w:lang w:val="ru-RU"/>
        </w:rPr>
      </w:pPr>
    </w:p>
    <w:p w:rsidR="00F60F73" w:rsidRPr="004707FB" w:rsidRDefault="00F60F73">
      <w:pPr>
        <w:spacing w:after="0"/>
        <w:ind w:left="120"/>
        <w:rPr>
          <w:lang w:val="ru-RU"/>
        </w:rPr>
      </w:pPr>
    </w:p>
    <w:p w:rsidR="00F60F73" w:rsidRPr="004707FB" w:rsidRDefault="00F60F73">
      <w:pPr>
        <w:spacing w:after="0"/>
        <w:ind w:left="120"/>
        <w:rPr>
          <w:lang w:val="ru-RU"/>
        </w:rPr>
      </w:pPr>
    </w:p>
    <w:p w:rsidR="00F60F73" w:rsidRPr="004707FB" w:rsidRDefault="00F60F73">
      <w:pPr>
        <w:spacing w:after="0"/>
        <w:ind w:left="120"/>
        <w:rPr>
          <w:lang w:val="ru-RU"/>
        </w:rPr>
      </w:pPr>
    </w:p>
    <w:p w:rsidR="00F60F73" w:rsidRPr="004707FB" w:rsidRDefault="004707FB">
      <w:pPr>
        <w:spacing w:after="0" w:line="408" w:lineRule="auto"/>
        <w:ind w:left="120"/>
        <w:jc w:val="center"/>
        <w:rPr>
          <w:lang w:val="ru-RU"/>
        </w:rPr>
      </w:pPr>
      <w:r w:rsidRPr="004707FB">
        <w:rPr>
          <w:rFonts w:ascii="Times New Roman" w:hAnsi="Times New Roman"/>
          <w:b/>
          <w:color w:val="000000"/>
          <w:sz w:val="28"/>
          <w:lang w:val="ru-RU"/>
        </w:rPr>
        <w:t>РАБОЧАЯ ПРОГРАММА</w:t>
      </w:r>
    </w:p>
    <w:p w:rsidR="00F60F73" w:rsidRPr="004707FB" w:rsidRDefault="00F60F73">
      <w:pPr>
        <w:spacing w:after="0"/>
        <w:ind w:left="120"/>
        <w:jc w:val="center"/>
        <w:rPr>
          <w:lang w:val="ru-RU"/>
        </w:rPr>
      </w:pPr>
    </w:p>
    <w:p w:rsidR="00F60F73" w:rsidRPr="004707FB" w:rsidRDefault="004707FB">
      <w:pPr>
        <w:spacing w:after="0" w:line="408" w:lineRule="auto"/>
        <w:ind w:left="120"/>
        <w:jc w:val="center"/>
        <w:rPr>
          <w:lang w:val="ru-RU"/>
        </w:rPr>
      </w:pPr>
      <w:r w:rsidRPr="004707FB">
        <w:rPr>
          <w:rFonts w:ascii="Times New Roman" w:hAnsi="Times New Roman"/>
          <w:b/>
          <w:color w:val="000000"/>
          <w:sz w:val="28"/>
          <w:lang w:val="ru-RU"/>
        </w:rPr>
        <w:t>учебного предмета «Геометрия. Углубленный уровень»</w:t>
      </w:r>
    </w:p>
    <w:p w:rsidR="00F60F73" w:rsidRPr="004707FB" w:rsidRDefault="004707FB">
      <w:pPr>
        <w:spacing w:after="0" w:line="408" w:lineRule="auto"/>
        <w:ind w:left="120"/>
        <w:jc w:val="center"/>
        <w:rPr>
          <w:lang w:val="ru-RU"/>
        </w:rPr>
      </w:pPr>
      <w:r w:rsidRPr="004707FB">
        <w:rPr>
          <w:rFonts w:ascii="Times New Roman" w:hAnsi="Times New Roman"/>
          <w:color w:val="000000"/>
          <w:sz w:val="28"/>
          <w:lang w:val="ru-RU"/>
        </w:rPr>
        <w:t xml:space="preserve">для обучающихся 10 – 11 классов </w:t>
      </w:r>
    </w:p>
    <w:p w:rsidR="00F60F73" w:rsidRPr="004707FB" w:rsidRDefault="00F60F73">
      <w:pPr>
        <w:spacing w:after="0"/>
        <w:ind w:left="120"/>
        <w:jc w:val="center"/>
        <w:rPr>
          <w:lang w:val="ru-RU"/>
        </w:rPr>
      </w:pPr>
    </w:p>
    <w:p w:rsidR="00F60F73" w:rsidRPr="004707FB" w:rsidRDefault="00F60F73">
      <w:pPr>
        <w:spacing w:after="0"/>
        <w:ind w:left="120"/>
        <w:jc w:val="center"/>
        <w:rPr>
          <w:lang w:val="ru-RU"/>
        </w:rPr>
      </w:pPr>
    </w:p>
    <w:p w:rsidR="00F60F73" w:rsidRDefault="00F60F73">
      <w:pPr>
        <w:spacing w:after="0"/>
        <w:ind w:left="120"/>
        <w:jc w:val="center"/>
        <w:rPr>
          <w:lang w:val="ru-RU"/>
        </w:rPr>
      </w:pPr>
    </w:p>
    <w:p w:rsidR="004707FB" w:rsidRDefault="004707FB">
      <w:pPr>
        <w:spacing w:after="0"/>
        <w:ind w:left="120"/>
        <w:jc w:val="center"/>
        <w:rPr>
          <w:lang w:val="ru-RU"/>
        </w:rPr>
      </w:pPr>
    </w:p>
    <w:p w:rsidR="004707FB" w:rsidRDefault="004707FB">
      <w:pPr>
        <w:spacing w:after="0"/>
        <w:ind w:left="120"/>
        <w:jc w:val="center"/>
        <w:rPr>
          <w:lang w:val="ru-RU"/>
        </w:rPr>
      </w:pPr>
    </w:p>
    <w:p w:rsidR="004707FB" w:rsidRDefault="004707FB">
      <w:pPr>
        <w:spacing w:after="0"/>
        <w:ind w:left="120"/>
        <w:jc w:val="center"/>
        <w:rPr>
          <w:lang w:val="ru-RU"/>
        </w:rPr>
      </w:pPr>
    </w:p>
    <w:p w:rsidR="004707FB" w:rsidRDefault="004707FB">
      <w:pPr>
        <w:spacing w:after="0"/>
        <w:ind w:left="120"/>
        <w:jc w:val="center"/>
        <w:rPr>
          <w:lang w:val="ru-RU"/>
        </w:rPr>
      </w:pPr>
    </w:p>
    <w:p w:rsidR="004707FB" w:rsidRPr="004707FB" w:rsidRDefault="004707FB">
      <w:pPr>
        <w:spacing w:after="0"/>
        <w:ind w:left="120"/>
        <w:jc w:val="center"/>
        <w:rPr>
          <w:lang w:val="ru-RU"/>
        </w:rPr>
      </w:pPr>
    </w:p>
    <w:p w:rsidR="00F60F73" w:rsidRPr="004707FB" w:rsidRDefault="00F60F73">
      <w:pPr>
        <w:spacing w:after="0"/>
        <w:ind w:left="120"/>
        <w:jc w:val="center"/>
        <w:rPr>
          <w:lang w:val="ru-RU"/>
        </w:rPr>
      </w:pPr>
    </w:p>
    <w:p w:rsidR="00F05AD4" w:rsidRDefault="00F05AD4" w:rsidP="004707FB">
      <w:pPr>
        <w:spacing w:after="0"/>
        <w:ind w:left="120"/>
        <w:jc w:val="center"/>
        <w:rPr>
          <w:rFonts w:ascii="Times New Roman" w:hAnsi="Times New Roman"/>
          <w:color w:val="000000"/>
          <w:sz w:val="28"/>
          <w:lang w:val="ru-RU"/>
        </w:rPr>
      </w:pPr>
      <w:bookmarkStart w:id="3" w:name="bc34a7f4-4026-4a2d-8185-cd5f043d8440"/>
    </w:p>
    <w:p w:rsidR="004707FB" w:rsidRPr="00B529FC" w:rsidRDefault="004707FB" w:rsidP="004707FB">
      <w:pPr>
        <w:spacing w:after="0"/>
        <w:ind w:left="120"/>
        <w:jc w:val="center"/>
        <w:rPr>
          <w:lang w:val="ru-RU"/>
        </w:rPr>
      </w:pPr>
      <w:r w:rsidRPr="00B529FC">
        <w:rPr>
          <w:rFonts w:ascii="Times New Roman" w:hAnsi="Times New Roman"/>
          <w:color w:val="000000"/>
          <w:sz w:val="28"/>
          <w:lang w:val="ru-RU"/>
        </w:rPr>
        <w:t>г. Норильск</w:t>
      </w:r>
      <w:bookmarkStart w:id="4" w:name="33e14b86-74d9-40f7-89f9-3e3227438fe0"/>
      <w:bookmarkEnd w:id="3"/>
      <w:r w:rsidR="00B529FC">
        <w:rPr>
          <w:rFonts w:ascii="Times New Roman" w:hAnsi="Times New Roman"/>
          <w:color w:val="000000"/>
          <w:sz w:val="28"/>
          <w:lang w:val="ru-RU"/>
        </w:rPr>
        <w:t xml:space="preserve">, </w:t>
      </w:r>
      <w:r w:rsidRPr="00B529FC">
        <w:rPr>
          <w:rFonts w:ascii="Times New Roman" w:hAnsi="Times New Roman"/>
          <w:color w:val="000000"/>
          <w:sz w:val="28"/>
          <w:lang w:val="ru-RU"/>
        </w:rPr>
        <w:t>2024 г</w:t>
      </w:r>
      <w:bookmarkEnd w:id="4"/>
      <w:r w:rsidR="00B529FC">
        <w:rPr>
          <w:rFonts w:ascii="Times New Roman" w:hAnsi="Times New Roman"/>
          <w:color w:val="000000"/>
          <w:sz w:val="28"/>
          <w:lang w:val="ru-RU"/>
        </w:rPr>
        <w:t>.</w:t>
      </w:r>
    </w:p>
    <w:p w:rsidR="00F60F73" w:rsidRPr="004707FB" w:rsidRDefault="00F60F73">
      <w:pPr>
        <w:rPr>
          <w:lang w:val="ru-RU"/>
        </w:rPr>
        <w:sectPr w:rsidR="00F60F73" w:rsidRPr="004707FB">
          <w:pgSz w:w="11906" w:h="16383"/>
          <w:pgMar w:top="1134" w:right="850" w:bottom="1134" w:left="1701" w:header="720" w:footer="720" w:gutter="0"/>
          <w:cols w:space="720"/>
        </w:sectPr>
      </w:pPr>
    </w:p>
    <w:p w:rsidR="00F60F73" w:rsidRPr="004707FB" w:rsidRDefault="004707FB">
      <w:pPr>
        <w:spacing w:after="0" w:line="264" w:lineRule="auto"/>
        <w:ind w:left="120"/>
        <w:jc w:val="both"/>
        <w:rPr>
          <w:lang w:val="ru-RU"/>
        </w:rPr>
      </w:pPr>
      <w:bookmarkStart w:id="5" w:name="block-47064922"/>
      <w:bookmarkEnd w:id="0"/>
      <w:r w:rsidRPr="004707FB">
        <w:rPr>
          <w:rFonts w:ascii="Times New Roman" w:hAnsi="Times New Roman"/>
          <w:b/>
          <w:color w:val="000000"/>
          <w:sz w:val="28"/>
          <w:lang w:val="ru-RU"/>
        </w:rPr>
        <w:lastRenderedPageBreak/>
        <w:t>ПОЯСНИТЕЛЬНАЯ ЗАПИСКА</w:t>
      </w:r>
    </w:p>
    <w:p w:rsidR="00F60F73" w:rsidRPr="004707FB" w:rsidRDefault="00F60F73">
      <w:pPr>
        <w:spacing w:after="0" w:line="264" w:lineRule="auto"/>
        <w:ind w:left="120"/>
        <w:jc w:val="both"/>
        <w:rPr>
          <w:lang w:val="ru-RU"/>
        </w:rPr>
      </w:pP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4707FB">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Переход к изучению геометрии на углублённом уровне позволяет:</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F60F73" w:rsidRPr="004707FB" w:rsidRDefault="004707FB">
      <w:pPr>
        <w:spacing w:after="0" w:line="264" w:lineRule="auto"/>
        <w:ind w:firstLine="600"/>
        <w:jc w:val="both"/>
        <w:rPr>
          <w:lang w:val="ru-RU"/>
        </w:rPr>
      </w:pPr>
      <w:bookmarkStart w:id="6" w:name="04eb6aa7-7a2b-4c78-a285-c233698ad3f6"/>
      <w:r w:rsidRPr="004707FB">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F60F73" w:rsidRPr="004707FB" w:rsidRDefault="00F60F73">
      <w:pPr>
        <w:rPr>
          <w:lang w:val="ru-RU"/>
        </w:rPr>
        <w:sectPr w:rsidR="00F60F73" w:rsidRPr="004707FB">
          <w:pgSz w:w="11906" w:h="16383"/>
          <w:pgMar w:top="1134" w:right="850" w:bottom="1134" w:left="1701" w:header="720" w:footer="720" w:gutter="0"/>
          <w:cols w:space="720"/>
        </w:sectPr>
      </w:pPr>
    </w:p>
    <w:p w:rsidR="00F60F73" w:rsidRPr="004707FB" w:rsidRDefault="004707FB">
      <w:pPr>
        <w:spacing w:after="0" w:line="264" w:lineRule="auto"/>
        <w:ind w:left="120"/>
        <w:jc w:val="both"/>
        <w:rPr>
          <w:lang w:val="ru-RU"/>
        </w:rPr>
      </w:pPr>
      <w:bookmarkStart w:id="7" w:name="block-47064923"/>
      <w:bookmarkEnd w:id="5"/>
      <w:r w:rsidRPr="004707FB">
        <w:rPr>
          <w:rFonts w:ascii="Times New Roman" w:hAnsi="Times New Roman"/>
          <w:b/>
          <w:color w:val="000000"/>
          <w:sz w:val="28"/>
          <w:lang w:val="ru-RU"/>
        </w:rPr>
        <w:lastRenderedPageBreak/>
        <w:t>СОДЕРЖАНИЕ ОБУЧЕНИЯ</w:t>
      </w:r>
    </w:p>
    <w:p w:rsidR="00F60F73" w:rsidRPr="004707FB" w:rsidRDefault="00F60F73">
      <w:pPr>
        <w:spacing w:after="0" w:line="264" w:lineRule="auto"/>
        <w:ind w:left="120"/>
        <w:jc w:val="both"/>
        <w:rPr>
          <w:lang w:val="ru-RU"/>
        </w:rPr>
      </w:pP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10 КЛАСС</w:t>
      </w:r>
    </w:p>
    <w:p w:rsidR="00F60F73" w:rsidRPr="004707FB" w:rsidRDefault="00F60F73">
      <w:pPr>
        <w:spacing w:after="0" w:line="264" w:lineRule="auto"/>
        <w:ind w:left="120"/>
        <w:jc w:val="both"/>
        <w:rPr>
          <w:lang w:val="ru-RU"/>
        </w:rPr>
      </w:pP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Прямые и плоскости в пространстве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4707FB">
        <w:rPr>
          <w:rFonts w:ascii="Times New Roman" w:hAnsi="Times New Roman"/>
          <w:color w:val="000000"/>
          <w:sz w:val="28"/>
          <w:lang w:val="ru-RU"/>
        </w:rPr>
        <w:t>сонаправленными</w:t>
      </w:r>
      <w:proofErr w:type="spellEnd"/>
      <w:r w:rsidRPr="004707FB">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Многогранники</w:t>
      </w:r>
    </w:p>
    <w:p w:rsidR="00F60F73" w:rsidRPr="00822F9C" w:rsidRDefault="004707FB">
      <w:pPr>
        <w:spacing w:after="0" w:line="264" w:lineRule="auto"/>
        <w:ind w:firstLine="600"/>
        <w:jc w:val="both"/>
        <w:rPr>
          <w:lang w:val="ru-RU"/>
        </w:rPr>
      </w:pPr>
      <w:r w:rsidRPr="004707FB">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4707FB">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4707FB">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4707FB">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822F9C">
        <w:rPr>
          <w:rFonts w:ascii="Times New Roman" w:hAnsi="Times New Roman"/>
          <w:color w:val="000000"/>
          <w:sz w:val="28"/>
          <w:lang w:val="ru-RU"/>
        </w:rPr>
        <w:t xml:space="preserve">Представление о </w:t>
      </w:r>
      <w:proofErr w:type="spellStart"/>
      <w:r w:rsidRPr="00822F9C">
        <w:rPr>
          <w:rFonts w:ascii="Times New Roman" w:hAnsi="Times New Roman"/>
          <w:color w:val="000000"/>
          <w:sz w:val="28"/>
          <w:lang w:val="ru-RU"/>
        </w:rPr>
        <w:t>правильныхмногогранниках</w:t>
      </w:r>
      <w:proofErr w:type="spellEnd"/>
      <w:r w:rsidRPr="00822F9C">
        <w:rPr>
          <w:rFonts w:ascii="Times New Roman" w:hAnsi="Times New Roman"/>
          <w:color w:val="000000"/>
          <w:sz w:val="28"/>
          <w:lang w:val="ru-RU"/>
        </w:rPr>
        <w:t xml:space="preserve">: октаэдр, додекаэдр и икосаэдр.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Векторы и координаты в пространстве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4707FB">
        <w:rPr>
          <w:rFonts w:ascii="Times New Roman" w:hAnsi="Times New Roman"/>
          <w:color w:val="000000"/>
          <w:sz w:val="28"/>
          <w:lang w:val="ru-RU"/>
        </w:rPr>
        <w:t>сонаправленные</w:t>
      </w:r>
      <w:proofErr w:type="spellEnd"/>
      <w:r w:rsidRPr="004707FB">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4707FB">
        <w:rPr>
          <w:rFonts w:ascii="Times New Roman" w:hAnsi="Times New Roman"/>
          <w:color w:val="000000"/>
          <w:sz w:val="28"/>
          <w:lang w:val="ru-RU"/>
        </w:rPr>
        <w:t>компланарности</w:t>
      </w:r>
      <w:proofErr w:type="spellEnd"/>
      <w:r w:rsidRPr="004707FB">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11 КЛАСС</w:t>
      </w:r>
    </w:p>
    <w:p w:rsidR="00F60F73" w:rsidRPr="004707FB" w:rsidRDefault="00F60F73">
      <w:pPr>
        <w:spacing w:after="0" w:line="264" w:lineRule="auto"/>
        <w:ind w:left="120"/>
        <w:jc w:val="both"/>
        <w:rPr>
          <w:lang w:val="ru-RU"/>
        </w:rPr>
      </w:pP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Тела вращения</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4707FB">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Векторы и координаты в пространстве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Движения в пространстве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F60F73" w:rsidRPr="004707FB" w:rsidRDefault="00F60F73">
      <w:pPr>
        <w:rPr>
          <w:lang w:val="ru-RU"/>
        </w:rPr>
        <w:sectPr w:rsidR="00F60F73" w:rsidRPr="004707FB">
          <w:pgSz w:w="11906" w:h="16383"/>
          <w:pgMar w:top="1134" w:right="850" w:bottom="1134" w:left="1701" w:header="720" w:footer="720" w:gutter="0"/>
          <w:cols w:space="720"/>
        </w:sectPr>
      </w:pPr>
    </w:p>
    <w:p w:rsidR="00F60F73" w:rsidRPr="004707FB" w:rsidRDefault="004707FB">
      <w:pPr>
        <w:spacing w:after="0" w:line="264" w:lineRule="auto"/>
        <w:ind w:left="120"/>
        <w:jc w:val="both"/>
        <w:rPr>
          <w:lang w:val="ru-RU"/>
        </w:rPr>
      </w:pPr>
      <w:bookmarkStart w:id="8" w:name="block-47064926"/>
      <w:bookmarkEnd w:id="7"/>
      <w:r w:rsidRPr="004707FB">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F60F73" w:rsidRPr="004707FB" w:rsidRDefault="00F60F73">
      <w:pPr>
        <w:spacing w:after="0" w:line="264" w:lineRule="auto"/>
        <w:ind w:left="120"/>
        <w:jc w:val="both"/>
        <w:rPr>
          <w:lang w:val="ru-RU"/>
        </w:rPr>
      </w:pP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ЛИЧНОСТНЫЕ РЕЗУЛЬТАТЫ</w:t>
      </w:r>
    </w:p>
    <w:p w:rsidR="00F60F73" w:rsidRPr="004707FB" w:rsidRDefault="00F60F73">
      <w:pPr>
        <w:spacing w:after="0" w:line="264" w:lineRule="auto"/>
        <w:ind w:left="120"/>
        <w:jc w:val="both"/>
        <w:rPr>
          <w:lang w:val="ru-RU"/>
        </w:rPr>
      </w:pP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1) гражданское воспитание:</w:t>
      </w:r>
    </w:p>
    <w:p w:rsidR="00F60F73" w:rsidRPr="004707FB" w:rsidRDefault="004707FB">
      <w:pPr>
        <w:spacing w:after="0" w:line="264" w:lineRule="auto"/>
        <w:ind w:firstLine="600"/>
        <w:jc w:val="both"/>
        <w:rPr>
          <w:lang w:val="ru-RU"/>
        </w:rPr>
      </w:pPr>
      <w:proofErr w:type="spellStart"/>
      <w:r w:rsidRPr="004707FB">
        <w:rPr>
          <w:rFonts w:ascii="Times New Roman" w:hAnsi="Times New Roman"/>
          <w:color w:val="000000"/>
          <w:sz w:val="28"/>
          <w:lang w:val="ru-RU"/>
        </w:rPr>
        <w:t>сформированность</w:t>
      </w:r>
      <w:proofErr w:type="spellEnd"/>
      <w:r w:rsidRPr="004707F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2) патриотическое воспитание:</w:t>
      </w:r>
    </w:p>
    <w:p w:rsidR="00F60F73" w:rsidRPr="004707FB" w:rsidRDefault="004707FB">
      <w:pPr>
        <w:spacing w:after="0" w:line="264" w:lineRule="auto"/>
        <w:ind w:firstLine="600"/>
        <w:jc w:val="both"/>
        <w:rPr>
          <w:lang w:val="ru-RU"/>
        </w:rPr>
      </w:pPr>
      <w:proofErr w:type="spellStart"/>
      <w:r w:rsidRPr="004707FB">
        <w:rPr>
          <w:rFonts w:ascii="Times New Roman" w:hAnsi="Times New Roman"/>
          <w:color w:val="000000"/>
          <w:sz w:val="28"/>
          <w:lang w:val="ru-RU"/>
        </w:rPr>
        <w:t>сформированность</w:t>
      </w:r>
      <w:proofErr w:type="spellEnd"/>
      <w:r w:rsidRPr="004707FB">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3) духовно-нравственное воспитание: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осознание духовных ценностей российского народа, </w:t>
      </w:r>
      <w:proofErr w:type="spellStart"/>
      <w:r w:rsidRPr="004707FB">
        <w:rPr>
          <w:rFonts w:ascii="Times New Roman" w:hAnsi="Times New Roman"/>
          <w:color w:val="000000"/>
          <w:sz w:val="28"/>
          <w:lang w:val="ru-RU"/>
        </w:rPr>
        <w:t>сформированность</w:t>
      </w:r>
      <w:proofErr w:type="spellEnd"/>
      <w:r w:rsidRPr="004707FB">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4) эстетическое воспитание: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5) физическое воспитание:</w:t>
      </w:r>
    </w:p>
    <w:p w:rsidR="00F60F73" w:rsidRPr="004707FB" w:rsidRDefault="004707FB">
      <w:pPr>
        <w:spacing w:after="0" w:line="264" w:lineRule="auto"/>
        <w:ind w:firstLine="600"/>
        <w:jc w:val="both"/>
        <w:rPr>
          <w:lang w:val="ru-RU"/>
        </w:rPr>
      </w:pPr>
      <w:proofErr w:type="spellStart"/>
      <w:r w:rsidRPr="004707FB">
        <w:rPr>
          <w:rFonts w:ascii="Times New Roman" w:hAnsi="Times New Roman"/>
          <w:color w:val="000000"/>
          <w:sz w:val="28"/>
          <w:lang w:val="ru-RU"/>
        </w:rPr>
        <w:t>сформированность</w:t>
      </w:r>
      <w:proofErr w:type="spellEnd"/>
      <w:r w:rsidRPr="004707FB">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6) трудовое воспитание: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4707FB">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7) экологическое воспитание:</w:t>
      </w:r>
    </w:p>
    <w:p w:rsidR="00F60F73" w:rsidRPr="004707FB" w:rsidRDefault="004707FB">
      <w:pPr>
        <w:spacing w:after="0" w:line="264" w:lineRule="auto"/>
        <w:ind w:firstLine="600"/>
        <w:jc w:val="both"/>
        <w:rPr>
          <w:lang w:val="ru-RU"/>
        </w:rPr>
      </w:pPr>
      <w:proofErr w:type="spellStart"/>
      <w:r w:rsidRPr="004707FB">
        <w:rPr>
          <w:rFonts w:ascii="Times New Roman" w:hAnsi="Times New Roman"/>
          <w:color w:val="000000"/>
          <w:sz w:val="28"/>
          <w:lang w:val="ru-RU"/>
        </w:rPr>
        <w:t>сформированность</w:t>
      </w:r>
      <w:proofErr w:type="spellEnd"/>
      <w:r w:rsidRPr="004707F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 xml:space="preserve">8) ценности научного познания: </w:t>
      </w:r>
    </w:p>
    <w:p w:rsidR="00F60F73" w:rsidRPr="004707FB" w:rsidRDefault="004707FB">
      <w:pPr>
        <w:spacing w:after="0" w:line="264" w:lineRule="auto"/>
        <w:ind w:firstLine="600"/>
        <w:jc w:val="both"/>
        <w:rPr>
          <w:lang w:val="ru-RU"/>
        </w:rPr>
      </w:pPr>
      <w:proofErr w:type="spellStart"/>
      <w:r w:rsidRPr="004707FB">
        <w:rPr>
          <w:rFonts w:ascii="Times New Roman" w:hAnsi="Times New Roman"/>
          <w:color w:val="000000"/>
          <w:sz w:val="28"/>
          <w:lang w:val="ru-RU"/>
        </w:rPr>
        <w:t>сформированность</w:t>
      </w:r>
      <w:proofErr w:type="spellEnd"/>
      <w:r w:rsidRPr="004707F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F60F73" w:rsidRPr="004707FB" w:rsidRDefault="00F60F73">
      <w:pPr>
        <w:spacing w:after="0" w:line="264" w:lineRule="auto"/>
        <w:ind w:left="120"/>
        <w:jc w:val="both"/>
        <w:rPr>
          <w:lang w:val="ru-RU"/>
        </w:rPr>
      </w:pP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МЕТАПРЕДМЕТНЫЕ РЕЗУЛЬТАТЫ</w:t>
      </w:r>
    </w:p>
    <w:p w:rsidR="00F60F73" w:rsidRPr="004707FB" w:rsidRDefault="00F60F73">
      <w:pPr>
        <w:spacing w:after="0" w:line="264" w:lineRule="auto"/>
        <w:ind w:left="120"/>
        <w:jc w:val="both"/>
        <w:rPr>
          <w:lang w:val="ru-RU"/>
        </w:rPr>
      </w:pP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Познавательные универсальные учебные действия</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Базовые логические действия:</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4707FB">
        <w:rPr>
          <w:rFonts w:ascii="Times New Roman" w:hAnsi="Times New Roman"/>
          <w:color w:val="000000"/>
          <w:sz w:val="28"/>
          <w:lang w:val="ru-RU"/>
        </w:rPr>
        <w:t>контрпримеры</w:t>
      </w:r>
      <w:proofErr w:type="spellEnd"/>
      <w:r w:rsidRPr="004707FB">
        <w:rPr>
          <w:rFonts w:ascii="Times New Roman" w:hAnsi="Times New Roman"/>
          <w:color w:val="000000"/>
          <w:sz w:val="28"/>
          <w:lang w:val="ru-RU"/>
        </w:rPr>
        <w:t>, обосновывать собственные суждения и выводы;</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Базовые исследовательские действия:</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Работа с информацией: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оценивать надёжность информации по самостоятельно сформулированным критериям.</w:t>
      </w:r>
    </w:p>
    <w:p w:rsidR="00F60F73" w:rsidRPr="004707FB" w:rsidRDefault="00F60F73">
      <w:pPr>
        <w:spacing w:after="0" w:line="264" w:lineRule="auto"/>
        <w:ind w:left="120"/>
        <w:jc w:val="both"/>
        <w:rPr>
          <w:lang w:val="ru-RU"/>
        </w:rPr>
      </w:pP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Коммуникативные универсальные учебные действия</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Общение:</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60F73" w:rsidRPr="004707FB" w:rsidRDefault="00F60F73">
      <w:pPr>
        <w:spacing w:after="0" w:line="264" w:lineRule="auto"/>
        <w:ind w:left="120"/>
        <w:jc w:val="both"/>
        <w:rPr>
          <w:lang w:val="ru-RU"/>
        </w:rPr>
      </w:pP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Регулятивные универсальные учебные действия</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Самоорганизация:</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Самоконтроль, эмоциональный интеллект:</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4707FB">
        <w:rPr>
          <w:rFonts w:ascii="Times New Roman" w:hAnsi="Times New Roman"/>
          <w:color w:val="000000"/>
          <w:sz w:val="28"/>
          <w:lang w:val="ru-RU"/>
        </w:rPr>
        <w:t>недостижения</w:t>
      </w:r>
      <w:proofErr w:type="spellEnd"/>
      <w:r w:rsidRPr="004707FB">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F60F73" w:rsidRPr="004707FB" w:rsidRDefault="004707FB">
      <w:pPr>
        <w:spacing w:after="0" w:line="264" w:lineRule="auto"/>
        <w:ind w:firstLine="600"/>
        <w:jc w:val="both"/>
        <w:rPr>
          <w:lang w:val="ru-RU"/>
        </w:rPr>
      </w:pPr>
      <w:r w:rsidRPr="004707FB">
        <w:rPr>
          <w:rFonts w:ascii="Times New Roman" w:hAnsi="Times New Roman"/>
          <w:b/>
          <w:color w:val="000000"/>
          <w:sz w:val="28"/>
          <w:lang w:val="ru-RU"/>
        </w:rPr>
        <w:t>Совместная деятельность:</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60F73" w:rsidRPr="004707FB" w:rsidRDefault="00F60F73">
      <w:pPr>
        <w:spacing w:after="0" w:line="264" w:lineRule="auto"/>
        <w:ind w:left="120"/>
        <w:jc w:val="both"/>
        <w:rPr>
          <w:lang w:val="ru-RU"/>
        </w:rPr>
      </w:pPr>
    </w:p>
    <w:p w:rsidR="00F60F73" w:rsidRPr="004707FB" w:rsidRDefault="004707FB">
      <w:pPr>
        <w:spacing w:after="0" w:line="264" w:lineRule="auto"/>
        <w:ind w:left="120"/>
        <w:jc w:val="both"/>
        <w:rPr>
          <w:lang w:val="ru-RU"/>
        </w:rPr>
      </w:pPr>
      <w:r w:rsidRPr="004707FB">
        <w:rPr>
          <w:rFonts w:ascii="Times New Roman" w:hAnsi="Times New Roman"/>
          <w:b/>
          <w:color w:val="000000"/>
          <w:sz w:val="28"/>
          <w:lang w:val="ru-RU"/>
        </w:rPr>
        <w:t xml:space="preserve">ПРЕДМЕТНЫЕ РЕЗУЛЬТАТЫ </w:t>
      </w:r>
    </w:p>
    <w:p w:rsidR="00F60F73" w:rsidRPr="004707FB" w:rsidRDefault="00F60F73">
      <w:pPr>
        <w:spacing w:after="0" w:line="264" w:lineRule="auto"/>
        <w:ind w:left="120"/>
        <w:jc w:val="both"/>
        <w:rPr>
          <w:lang w:val="ru-RU"/>
        </w:rPr>
      </w:pP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К концу </w:t>
      </w:r>
      <w:r w:rsidRPr="004707FB">
        <w:rPr>
          <w:rFonts w:ascii="Times New Roman" w:hAnsi="Times New Roman"/>
          <w:b/>
          <w:color w:val="000000"/>
          <w:sz w:val="28"/>
          <w:lang w:val="ru-RU"/>
        </w:rPr>
        <w:t>10 класса</w:t>
      </w:r>
      <w:r w:rsidRPr="004707FB">
        <w:rPr>
          <w:rFonts w:ascii="Times New Roman" w:hAnsi="Times New Roman"/>
          <w:color w:val="000000"/>
          <w:sz w:val="28"/>
          <w:lang w:val="ru-RU"/>
        </w:rPr>
        <w:t>обучающийся научится:</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свободно оперировать понятиями, связанными с многогранниками;</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классифицировать многогранники, выбирая основания для классификации;</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свободно оперировать понятиями, связанными с сечением многогранников плоскостью;</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F60F73" w:rsidRDefault="004707FB">
      <w:pPr>
        <w:numPr>
          <w:ilvl w:val="0"/>
          <w:numId w:val="1"/>
        </w:numPr>
        <w:spacing w:after="0" w:line="264" w:lineRule="auto"/>
        <w:jc w:val="both"/>
      </w:pPr>
      <w:proofErr w:type="spellStart"/>
      <w:r>
        <w:rPr>
          <w:rFonts w:ascii="Times New Roman" w:hAnsi="Times New Roman"/>
          <w:color w:val="000000"/>
          <w:sz w:val="28"/>
        </w:rPr>
        <w:t>выполнятьдействиянадвекторами</w:t>
      </w:r>
      <w:proofErr w:type="spellEnd"/>
      <w:r>
        <w:rPr>
          <w:rFonts w:ascii="Times New Roman" w:hAnsi="Times New Roman"/>
          <w:color w:val="000000"/>
          <w:sz w:val="28"/>
        </w:rPr>
        <w:t>;</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60F73" w:rsidRPr="004707FB" w:rsidRDefault="004707FB">
      <w:pPr>
        <w:numPr>
          <w:ilvl w:val="0"/>
          <w:numId w:val="1"/>
        </w:numPr>
        <w:spacing w:after="0" w:line="264" w:lineRule="auto"/>
        <w:jc w:val="both"/>
        <w:rPr>
          <w:lang w:val="ru-RU"/>
        </w:rPr>
      </w:pPr>
      <w:r w:rsidRPr="004707F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60F73" w:rsidRPr="004707FB" w:rsidRDefault="004707FB">
      <w:pPr>
        <w:spacing w:after="0" w:line="264" w:lineRule="auto"/>
        <w:ind w:firstLine="600"/>
        <w:jc w:val="both"/>
        <w:rPr>
          <w:lang w:val="ru-RU"/>
        </w:rPr>
      </w:pPr>
      <w:r w:rsidRPr="004707FB">
        <w:rPr>
          <w:rFonts w:ascii="Times New Roman" w:hAnsi="Times New Roman"/>
          <w:color w:val="000000"/>
          <w:sz w:val="28"/>
          <w:lang w:val="ru-RU"/>
        </w:rPr>
        <w:t xml:space="preserve">К концу </w:t>
      </w:r>
      <w:r w:rsidRPr="004707FB">
        <w:rPr>
          <w:rFonts w:ascii="Times New Roman" w:hAnsi="Times New Roman"/>
          <w:b/>
          <w:color w:val="000000"/>
          <w:sz w:val="28"/>
          <w:lang w:val="ru-RU"/>
        </w:rPr>
        <w:t>11 класса</w:t>
      </w:r>
      <w:r w:rsidRPr="004707FB">
        <w:rPr>
          <w:rFonts w:ascii="Times New Roman" w:hAnsi="Times New Roman"/>
          <w:color w:val="000000"/>
          <w:sz w:val="28"/>
          <w:lang w:val="ru-RU"/>
        </w:rPr>
        <w:t>обучающийся научится:</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классифицировать взаимное расположение сферы и плоскости;</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вычислять соотношения между площадями поверхностей и объёмами подобных тел;</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свободно оперировать понятием вектор в пространстве;</w:t>
      </w:r>
    </w:p>
    <w:p w:rsidR="00F60F73" w:rsidRDefault="004707FB">
      <w:pPr>
        <w:numPr>
          <w:ilvl w:val="0"/>
          <w:numId w:val="2"/>
        </w:numPr>
        <w:spacing w:after="0" w:line="264" w:lineRule="auto"/>
        <w:jc w:val="both"/>
      </w:pPr>
      <w:proofErr w:type="spellStart"/>
      <w:r>
        <w:rPr>
          <w:rFonts w:ascii="Times New Roman" w:hAnsi="Times New Roman"/>
          <w:color w:val="000000"/>
          <w:sz w:val="28"/>
        </w:rPr>
        <w:t>выполнятьоперациинадвекторами</w:t>
      </w:r>
      <w:proofErr w:type="spellEnd"/>
      <w:r>
        <w:rPr>
          <w:rFonts w:ascii="Times New Roman" w:hAnsi="Times New Roman"/>
          <w:color w:val="000000"/>
          <w:sz w:val="28"/>
        </w:rPr>
        <w:t>;</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задавать плоскость уравнением в декартовой системе координат;</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F60F73" w:rsidRDefault="004707FB">
      <w:pPr>
        <w:numPr>
          <w:ilvl w:val="0"/>
          <w:numId w:val="2"/>
        </w:numPr>
        <w:spacing w:after="0" w:line="264" w:lineRule="auto"/>
        <w:jc w:val="both"/>
      </w:pPr>
      <w:proofErr w:type="spellStart"/>
      <w:r>
        <w:rPr>
          <w:rFonts w:ascii="Times New Roman" w:hAnsi="Times New Roman"/>
          <w:color w:val="000000"/>
          <w:sz w:val="28"/>
        </w:rPr>
        <w:lastRenderedPageBreak/>
        <w:t>доказыватьгеометрическиеутверждения</w:t>
      </w:r>
      <w:proofErr w:type="spellEnd"/>
      <w:r>
        <w:rPr>
          <w:rFonts w:ascii="Times New Roman" w:hAnsi="Times New Roman"/>
          <w:color w:val="000000"/>
          <w:sz w:val="28"/>
        </w:rPr>
        <w:t>;</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60F73" w:rsidRPr="004707FB" w:rsidRDefault="004707FB">
      <w:pPr>
        <w:numPr>
          <w:ilvl w:val="0"/>
          <w:numId w:val="2"/>
        </w:numPr>
        <w:spacing w:after="0" w:line="264" w:lineRule="auto"/>
        <w:jc w:val="both"/>
        <w:rPr>
          <w:lang w:val="ru-RU"/>
        </w:rPr>
      </w:pPr>
      <w:r w:rsidRPr="004707F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60F73" w:rsidRPr="004707FB" w:rsidRDefault="00F60F73">
      <w:pPr>
        <w:rPr>
          <w:lang w:val="ru-RU"/>
        </w:rPr>
        <w:sectPr w:rsidR="00F60F73" w:rsidRPr="004707FB">
          <w:pgSz w:w="11906" w:h="16383"/>
          <w:pgMar w:top="1134" w:right="850" w:bottom="1134" w:left="1701" w:header="720" w:footer="720" w:gutter="0"/>
          <w:cols w:space="720"/>
        </w:sectPr>
      </w:pPr>
    </w:p>
    <w:p w:rsidR="00F60F73" w:rsidRDefault="004707FB">
      <w:pPr>
        <w:spacing w:after="0"/>
        <w:ind w:left="120"/>
      </w:pPr>
      <w:bookmarkStart w:id="9" w:name="block-47064924"/>
      <w:bookmarkEnd w:id="8"/>
      <w:r>
        <w:rPr>
          <w:rFonts w:ascii="Times New Roman" w:hAnsi="Times New Roman"/>
          <w:b/>
          <w:color w:val="000000"/>
          <w:sz w:val="28"/>
        </w:rPr>
        <w:lastRenderedPageBreak/>
        <w:t xml:space="preserve">ТЕМАТИЧЕСКОЕ ПЛАНИРОВАНИЕ </w:t>
      </w:r>
    </w:p>
    <w:p w:rsidR="00F60F73" w:rsidRDefault="004707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4520"/>
        <w:gridCol w:w="2891"/>
        <w:gridCol w:w="4666"/>
      </w:tblGrid>
      <w:tr w:rsidR="00F60F73">
        <w:trPr>
          <w:trHeight w:val="144"/>
          <w:tblCellSpacing w:w="20" w:type="nil"/>
        </w:trPr>
        <w:tc>
          <w:tcPr>
            <w:tcW w:w="881" w:type="dxa"/>
            <w:vMerge w:val="restart"/>
            <w:tcMar>
              <w:top w:w="50" w:type="dxa"/>
              <w:left w:w="100" w:type="dxa"/>
            </w:tcMar>
            <w:vAlign w:val="center"/>
          </w:tcPr>
          <w:p w:rsidR="00F60F73" w:rsidRDefault="004707FB">
            <w:pPr>
              <w:spacing w:after="0"/>
              <w:ind w:left="135"/>
            </w:pPr>
            <w:r>
              <w:rPr>
                <w:rFonts w:ascii="Times New Roman" w:hAnsi="Times New Roman"/>
                <w:b/>
                <w:color w:val="000000"/>
                <w:sz w:val="24"/>
              </w:rPr>
              <w:t xml:space="preserve">№ п/п </w:t>
            </w:r>
          </w:p>
          <w:p w:rsidR="00F60F73" w:rsidRDefault="00F60F73">
            <w:pPr>
              <w:spacing w:after="0"/>
              <w:ind w:left="135"/>
            </w:pPr>
          </w:p>
        </w:tc>
        <w:tc>
          <w:tcPr>
            <w:tcW w:w="3344" w:type="dxa"/>
            <w:vMerge w:val="restart"/>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60F73" w:rsidRDefault="00F60F73">
            <w:pPr>
              <w:spacing w:after="0"/>
              <w:ind w:left="135"/>
            </w:pPr>
          </w:p>
        </w:tc>
        <w:tc>
          <w:tcPr>
            <w:tcW w:w="1840" w:type="dxa"/>
            <w:tcMar>
              <w:top w:w="50" w:type="dxa"/>
              <w:left w:w="100" w:type="dxa"/>
            </w:tcMar>
            <w:vAlign w:val="center"/>
          </w:tcPr>
          <w:p w:rsidR="00F60F73" w:rsidRDefault="004707FB">
            <w:pPr>
              <w:spacing w:after="0"/>
            </w:pPr>
            <w:proofErr w:type="spellStart"/>
            <w:r>
              <w:rPr>
                <w:rFonts w:ascii="Times New Roman" w:hAnsi="Times New Roman"/>
                <w:b/>
                <w:color w:val="000000"/>
                <w:sz w:val="24"/>
              </w:rPr>
              <w:t>Количествочасов</w:t>
            </w:r>
            <w:proofErr w:type="spellEnd"/>
          </w:p>
        </w:tc>
        <w:tc>
          <w:tcPr>
            <w:tcW w:w="4666" w:type="dxa"/>
            <w:vMerge w:val="restart"/>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60F73" w:rsidRDefault="00F60F73">
            <w:pPr>
              <w:spacing w:after="0"/>
              <w:ind w:left="135"/>
            </w:pPr>
          </w:p>
        </w:tc>
      </w:tr>
      <w:tr w:rsidR="00F60F73">
        <w:trPr>
          <w:trHeight w:val="144"/>
          <w:tblCellSpacing w:w="20" w:type="nil"/>
        </w:trPr>
        <w:tc>
          <w:tcPr>
            <w:tcW w:w="0" w:type="auto"/>
            <w:vMerge/>
            <w:tcBorders>
              <w:top w:val="nil"/>
            </w:tcBorders>
            <w:tcMar>
              <w:top w:w="50" w:type="dxa"/>
              <w:left w:w="100" w:type="dxa"/>
            </w:tcMar>
          </w:tcPr>
          <w:p w:rsidR="00F60F73" w:rsidRDefault="00F60F73"/>
        </w:tc>
        <w:tc>
          <w:tcPr>
            <w:tcW w:w="0" w:type="auto"/>
            <w:vMerge/>
            <w:tcBorders>
              <w:top w:val="nil"/>
            </w:tcBorders>
            <w:tcMar>
              <w:top w:w="50" w:type="dxa"/>
              <w:left w:w="100" w:type="dxa"/>
            </w:tcMar>
          </w:tcPr>
          <w:p w:rsidR="00F60F73" w:rsidRDefault="00F60F73"/>
        </w:tc>
        <w:tc>
          <w:tcPr>
            <w:tcW w:w="1840" w:type="dxa"/>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Всего</w:t>
            </w:r>
            <w:proofErr w:type="spellEnd"/>
          </w:p>
          <w:p w:rsidR="00F60F73" w:rsidRDefault="00F60F73">
            <w:pPr>
              <w:spacing w:after="0"/>
              <w:ind w:left="135"/>
            </w:pPr>
          </w:p>
        </w:tc>
        <w:tc>
          <w:tcPr>
            <w:tcW w:w="0" w:type="auto"/>
            <w:vMerge/>
            <w:tcBorders>
              <w:top w:val="nil"/>
            </w:tcBorders>
            <w:tcMar>
              <w:top w:w="50" w:type="dxa"/>
              <w:left w:w="100" w:type="dxa"/>
            </w:tcMar>
          </w:tcPr>
          <w:p w:rsidR="00F60F73" w:rsidRDefault="00F60F73"/>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t>1</w:t>
            </w:r>
          </w:p>
        </w:tc>
        <w:tc>
          <w:tcPr>
            <w:tcW w:w="3344"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23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6">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t>2</w:t>
            </w:r>
          </w:p>
        </w:tc>
        <w:tc>
          <w:tcPr>
            <w:tcW w:w="3344"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Взаимное расположение прямых в пространстве</w:t>
            </w:r>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6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8">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t>3</w:t>
            </w:r>
          </w:p>
        </w:tc>
        <w:tc>
          <w:tcPr>
            <w:tcW w:w="3344"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Параллельность прямых и плоскостей в пространстве</w:t>
            </w:r>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8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10">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t>4</w:t>
            </w:r>
          </w:p>
        </w:tc>
        <w:tc>
          <w:tcPr>
            <w:tcW w:w="3344"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Перпендикулярность прямых и плоскостей в пространстве</w:t>
            </w:r>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25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12">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t>5</w:t>
            </w:r>
          </w:p>
        </w:tc>
        <w:tc>
          <w:tcPr>
            <w:tcW w:w="3344"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16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14">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t>6</w:t>
            </w:r>
          </w:p>
        </w:tc>
        <w:tc>
          <w:tcPr>
            <w:tcW w:w="3344"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Многогранники</w:t>
            </w:r>
            <w:proofErr w:type="spellEnd"/>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7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16">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12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18">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881" w:type="dxa"/>
            <w:tcMar>
              <w:top w:w="50" w:type="dxa"/>
              <w:left w:w="100" w:type="dxa"/>
            </w:tcMar>
            <w:vAlign w:val="center"/>
          </w:tcPr>
          <w:p w:rsidR="00F60F73" w:rsidRDefault="004707FB">
            <w:pPr>
              <w:spacing w:after="0"/>
            </w:pPr>
            <w:r>
              <w:rPr>
                <w:rFonts w:ascii="Times New Roman" w:hAnsi="Times New Roman"/>
                <w:color w:val="000000"/>
                <w:sz w:val="24"/>
              </w:rPr>
              <w:t>8</w:t>
            </w:r>
          </w:p>
        </w:tc>
        <w:tc>
          <w:tcPr>
            <w:tcW w:w="3344"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обобщение и систематизация знаний</w:t>
            </w:r>
          </w:p>
        </w:tc>
        <w:tc>
          <w:tcPr>
            <w:tcW w:w="1840"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5 </w:t>
            </w:r>
          </w:p>
        </w:tc>
        <w:tc>
          <w:tcPr>
            <w:tcW w:w="4666"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20">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trPr>
          <w:trHeight w:val="144"/>
          <w:tblCellSpacing w:w="20" w:type="nil"/>
        </w:trPr>
        <w:tc>
          <w:tcPr>
            <w:tcW w:w="0" w:type="auto"/>
            <w:gridSpan w:val="2"/>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ОБЩЕЕ КОЛИЧЕСТВО ЧАСОВ ПО ПРОГРАММЕ</w:t>
            </w:r>
          </w:p>
        </w:tc>
        <w:tc>
          <w:tcPr>
            <w:tcW w:w="2891"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102 </w:t>
            </w:r>
          </w:p>
        </w:tc>
        <w:tc>
          <w:tcPr>
            <w:tcW w:w="4666" w:type="dxa"/>
            <w:tcMar>
              <w:top w:w="50" w:type="dxa"/>
              <w:left w:w="100" w:type="dxa"/>
            </w:tcMar>
            <w:vAlign w:val="center"/>
          </w:tcPr>
          <w:p w:rsidR="00F60F73" w:rsidRDefault="00F60F73"/>
        </w:tc>
      </w:tr>
    </w:tbl>
    <w:p w:rsidR="00F60F73" w:rsidRDefault="00F60F73">
      <w:pPr>
        <w:sectPr w:rsidR="00F60F73">
          <w:pgSz w:w="16383" w:h="11906" w:orient="landscape"/>
          <w:pgMar w:top="1134" w:right="850" w:bottom="1134" w:left="1701" w:header="720" w:footer="720" w:gutter="0"/>
          <w:cols w:space="720"/>
        </w:sectPr>
      </w:pPr>
    </w:p>
    <w:p w:rsidR="00F60F73" w:rsidRDefault="004707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87"/>
        <w:gridCol w:w="4324"/>
        <w:gridCol w:w="2997"/>
        <w:gridCol w:w="4981"/>
      </w:tblGrid>
      <w:tr w:rsidR="00F60F73">
        <w:trPr>
          <w:trHeight w:val="144"/>
          <w:tblCellSpacing w:w="20" w:type="nil"/>
        </w:trPr>
        <w:tc>
          <w:tcPr>
            <w:tcW w:w="946" w:type="dxa"/>
            <w:vMerge w:val="restart"/>
            <w:tcMar>
              <w:top w:w="50" w:type="dxa"/>
              <w:left w:w="100" w:type="dxa"/>
            </w:tcMar>
            <w:vAlign w:val="center"/>
          </w:tcPr>
          <w:p w:rsidR="00F60F73" w:rsidRDefault="004707FB">
            <w:pPr>
              <w:spacing w:after="0"/>
              <w:ind w:left="135"/>
            </w:pPr>
            <w:r>
              <w:rPr>
                <w:rFonts w:ascii="Times New Roman" w:hAnsi="Times New Roman"/>
                <w:b/>
                <w:color w:val="000000"/>
                <w:sz w:val="24"/>
              </w:rPr>
              <w:t xml:space="preserve">№ п/п </w:t>
            </w:r>
          </w:p>
          <w:p w:rsidR="00F60F73" w:rsidRDefault="00F60F73">
            <w:pPr>
              <w:spacing w:after="0"/>
              <w:ind w:left="135"/>
            </w:pPr>
          </w:p>
        </w:tc>
        <w:tc>
          <w:tcPr>
            <w:tcW w:w="2640" w:type="dxa"/>
            <w:vMerge w:val="restart"/>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60F73" w:rsidRDefault="00F60F73">
            <w:pPr>
              <w:spacing w:after="0"/>
              <w:ind w:left="135"/>
            </w:pPr>
          </w:p>
        </w:tc>
        <w:tc>
          <w:tcPr>
            <w:tcW w:w="1907" w:type="dxa"/>
            <w:tcMar>
              <w:top w:w="50" w:type="dxa"/>
              <w:left w:w="100" w:type="dxa"/>
            </w:tcMar>
            <w:vAlign w:val="center"/>
          </w:tcPr>
          <w:p w:rsidR="00F60F73" w:rsidRDefault="004707FB">
            <w:pPr>
              <w:spacing w:after="0"/>
            </w:pPr>
            <w:proofErr w:type="spellStart"/>
            <w:r>
              <w:rPr>
                <w:rFonts w:ascii="Times New Roman" w:hAnsi="Times New Roman"/>
                <w:b/>
                <w:color w:val="000000"/>
                <w:sz w:val="24"/>
              </w:rPr>
              <w:t>Количествочасов</w:t>
            </w:r>
            <w:proofErr w:type="spellEnd"/>
          </w:p>
        </w:tc>
        <w:tc>
          <w:tcPr>
            <w:tcW w:w="4981" w:type="dxa"/>
            <w:vMerge w:val="restart"/>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60F73" w:rsidRDefault="00F60F73">
            <w:pPr>
              <w:spacing w:after="0"/>
              <w:ind w:left="135"/>
            </w:pPr>
          </w:p>
        </w:tc>
      </w:tr>
      <w:tr w:rsidR="00F60F73">
        <w:trPr>
          <w:trHeight w:val="144"/>
          <w:tblCellSpacing w:w="20" w:type="nil"/>
        </w:trPr>
        <w:tc>
          <w:tcPr>
            <w:tcW w:w="0" w:type="auto"/>
            <w:vMerge/>
            <w:tcBorders>
              <w:top w:val="nil"/>
            </w:tcBorders>
            <w:tcMar>
              <w:top w:w="50" w:type="dxa"/>
              <w:left w:w="100" w:type="dxa"/>
            </w:tcMar>
          </w:tcPr>
          <w:p w:rsidR="00F60F73" w:rsidRDefault="00F60F73"/>
        </w:tc>
        <w:tc>
          <w:tcPr>
            <w:tcW w:w="0" w:type="auto"/>
            <w:vMerge/>
            <w:tcBorders>
              <w:top w:val="nil"/>
            </w:tcBorders>
            <w:tcMar>
              <w:top w:w="50" w:type="dxa"/>
              <w:left w:w="100" w:type="dxa"/>
            </w:tcMar>
          </w:tcPr>
          <w:p w:rsidR="00F60F73" w:rsidRDefault="00F60F73"/>
        </w:tc>
        <w:tc>
          <w:tcPr>
            <w:tcW w:w="1907" w:type="dxa"/>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Всего</w:t>
            </w:r>
            <w:proofErr w:type="spellEnd"/>
          </w:p>
          <w:p w:rsidR="00F60F73" w:rsidRDefault="00F60F73">
            <w:pPr>
              <w:spacing w:after="0"/>
              <w:ind w:left="135"/>
            </w:pPr>
          </w:p>
        </w:tc>
        <w:tc>
          <w:tcPr>
            <w:tcW w:w="0" w:type="auto"/>
            <w:vMerge/>
            <w:tcBorders>
              <w:top w:val="nil"/>
            </w:tcBorders>
            <w:tcMar>
              <w:top w:w="50" w:type="dxa"/>
              <w:left w:w="100" w:type="dxa"/>
            </w:tcMar>
          </w:tcPr>
          <w:p w:rsidR="00F60F73" w:rsidRDefault="00F60F73"/>
        </w:tc>
      </w:tr>
      <w:tr w:rsidR="00F60F73" w:rsidRPr="00B529FC">
        <w:trPr>
          <w:trHeight w:val="144"/>
          <w:tblCellSpacing w:w="20" w:type="nil"/>
        </w:trPr>
        <w:tc>
          <w:tcPr>
            <w:tcW w:w="946" w:type="dxa"/>
            <w:tcMar>
              <w:top w:w="50" w:type="dxa"/>
              <w:left w:w="100" w:type="dxa"/>
            </w:tcMar>
            <w:vAlign w:val="center"/>
          </w:tcPr>
          <w:p w:rsidR="00F60F73" w:rsidRDefault="004707FB">
            <w:pPr>
              <w:spacing w:after="0"/>
            </w:pPr>
            <w:r>
              <w:rPr>
                <w:rFonts w:ascii="Times New Roman" w:hAnsi="Times New Roman"/>
                <w:color w:val="000000"/>
                <w:sz w:val="24"/>
              </w:rPr>
              <w:t>1</w:t>
            </w:r>
          </w:p>
        </w:tc>
        <w:tc>
          <w:tcPr>
            <w:tcW w:w="2640"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Аналитическаягеометрия</w:t>
            </w:r>
            <w:proofErr w:type="spellEnd"/>
          </w:p>
        </w:tc>
        <w:tc>
          <w:tcPr>
            <w:tcW w:w="190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15 </w:t>
            </w:r>
          </w:p>
        </w:tc>
        <w:tc>
          <w:tcPr>
            <w:tcW w:w="4981"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22">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946" w:type="dxa"/>
            <w:tcMar>
              <w:top w:w="50" w:type="dxa"/>
              <w:left w:w="100" w:type="dxa"/>
            </w:tcMar>
            <w:vAlign w:val="center"/>
          </w:tcPr>
          <w:p w:rsidR="00F60F73" w:rsidRDefault="004707FB">
            <w:pPr>
              <w:spacing w:after="0"/>
            </w:pPr>
            <w:r>
              <w:rPr>
                <w:rFonts w:ascii="Times New Roman" w:hAnsi="Times New Roman"/>
                <w:color w:val="000000"/>
                <w:sz w:val="24"/>
              </w:rPr>
              <w:t>2</w:t>
            </w:r>
          </w:p>
        </w:tc>
        <w:tc>
          <w:tcPr>
            <w:tcW w:w="2640"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обобщение и систематизация знаний</w:t>
            </w:r>
          </w:p>
        </w:tc>
        <w:tc>
          <w:tcPr>
            <w:tcW w:w="190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15 </w:t>
            </w:r>
          </w:p>
        </w:tc>
        <w:tc>
          <w:tcPr>
            <w:tcW w:w="4981"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24">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946" w:type="dxa"/>
            <w:tcMar>
              <w:top w:w="50" w:type="dxa"/>
              <w:left w:w="100" w:type="dxa"/>
            </w:tcMar>
            <w:vAlign w:val="center"/>
          </w:tcPr>
          <w:p w:rsidR="00F60F73" w:rsidRDefault="004707FB">
            <w:pPr>
              <w:spacing w:after="0"/>
            </w:pPr>
            <w:r>
              <w:rPr>
                <w:rFonts w:ascii="Times New Roman" w:hAnsi="Times New Roman"/>
                <w:color w:val="000000"/>
                <w:sz w:val="24"/>
              </w:rPr>
              <w:t>3</w:t>
            </w:r>
          </w:p>
        </w:tc>
        <w:tc>
          <w:tcPr>
            <w:tcW w:w="2640"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Объёммногогранника</w:t>
            </w:r>
            <w:proofErr w:type="spellEnd"/>
          </w:p>
        </w:tc>
        <w:tc>
          <w:tcPr>
            <w:tcW w:w="190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17 </w:t>
            </w:r>
          </w:p>
        </w:tc>
        <w:tc>
          <w:tcPr>
            <w:tcW w:w="4981"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26">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946" w:type="dxa"/>
            <w:tcMar>
              <w:top w:w="50" w:type="dxa"/>
              <w:left w:w="100" w:type="dxa"/>
            </w:tcMar>
            <w:vAlign w:val="center"/>
          </w:tcPr>
          <w:p w:rsidR="00F60F73" w:rsidRDefault="004707FB">
            <w:pPr>
              <w:spacing w:after="0"/>
            </w:pPr>
            <w:r>
              <w:rPr>
                <w:rFonts w:ascii="Times New Roman" w:hAnsi="Times New Roman"/>
                <w:color w:val="000000"/>
                <w:sz w:val="24"/>
              </w:rPr>
              <w:t>4</w:t>
            </w:r>
          </w:p>
        </w:tc>
        <w:tc>
          <w:tcPr>
            <w:tcW w:w="2640"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Телавращения</w:t>
            </w:r>
            <w:proofErr w:type="spellEnd"/>
          </w:p>
        </w:tc>
        <w:tc>
          <w:tcPr>
            <w:tcW w:w="190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24 </w:t>
            </w:r>
          </w:p>
        </w:tc>
        <w:tc>
          <w:tcPr>
            <w:tcW w:w="4981"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28">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946" w:type="dxa"/>
            <w:tcMar>
              <w:top w:w="50" w:type="dxa"/>
              <w:left w:w="100" w:type="dxa"/>
            </w:tcMar>
            <w:vAlign w:val="center"/>
          </w:tcPr>
          <w:p w:rsidR="00F60F73" w:rsidRDefault="004707FB">
            <w:pPr>
              <w:spacing w:after="0"/>
            </w:pPr>
            <w:r>
              <w:rPr>
                <w:rFonts w:ascii="Times New Roman" w:hAnsi="Times New Roman"/>
                <w:color w:val="000000"/>
                <w:sz w:val="24"/>
              </w:rPr>
              <w:t>5</w:t>
            </w:r>
          </w:p>
        </w:tc>
        <w:tc>
          <w:tcPr>
            <w:tcW w:w="2640"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Площади поверхности и объёмы круглых тел</w:t>
            </w:r>
          </w:p>
        </w:tc>
        <w:tc>
          <w:tcPr>
            <w:tcW w:w="190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9 </w:t>
            </w:r>
          </w:p>
        </w:tc>
        <w:tc>
          <w:tcPr>
            <w:tcW w:w="4981"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30">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946" w:type="dxa"/>
            <w:tcMar>
              <w:top w:w="50" w:type="dxa"/>
              <w:left w:w="100" w:type="dxa"/>
            </w:tcMar>
            <w:vAlign w:val="center"/>
          </w:tcPr>
          <w:p w:rsidR="00F60F73" w:rsidRDefault="004707FB">
            <w:pPr>
              <w:spacing w:after="0"/>
            </w:pPr>
            <w:r>
              <w:rPr>
                <w:rFonts w:ascii="Times New Roman" w:hAnsi="Times New Roman"/>
                <w:color w:val="000000"/>
                <w:sz w:val="24"/>
              </w:rPr>
              <w:t>6</w:t>
            </w:r>
          </w:p>
        </w:tc>
        <w:tc>
          <w:tcPr>
            <w:tcW w:w="2640"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Движения</w:t>
            </w:r>
            <w:proofErr w:type="spellEnd"/>
          </w:p>
        </w:tc>
        <w:tc>
          <w:tcPr>
            <w:tcW w:w="190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5 </w:t>
            </w:r>
          </w:p>
        </w:tc>
        <w:tc>
          <w:tcPr>
            <w:tcW w:w="4981"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 Информационно-образовательная среда "Российская электронная школа </w:t>
            </w:r>
            <w:hyperlink r:id="rId32">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rsidRPr="00B529FC">
        <w:trPr>
          <w:trHeight w:val="144"/>
          <w:tblCellSpacing w:w="20" w:type="nil"/>
        </w:trPr>
        <w:tc>
          <w:tcPr>
            <w:tcW w:w="946" w:type="dxa"/>
            <w:tcMar>
              <w:top w:w="50" w:type="dxa"/>
              <w:left w:w="100" w:type="dxa"/>
            </w:tcMar>
            <w:vAlign w:val="center"/>
          </w:tcPr>
          <w:p w:rsidR="00F60F73" w:rsidRDefault="004707FB">
            <w:pPr>
              <w:spacing w:after="0"/>
            </w:pPr>
            <w:r>
              <w:rPr>
                <w:rFonts w:ascii="Times New Roman" w:hAnsi="Times New Roman"/>
                <w:color w:val="000000"/>
                <w:sz w:val="24"/>
              </w:rPr>
              <w:t>7</w:t>
            </w:r>
          </w:p>
        </w:tc>
        <w:tc>
          <w:tcPr>
            <w:tcW w:w="2640"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Повторение, обобщение и </w:t>
            </w:r>
            <w:r w:rsidRPr="004707FB">
              <w:rPr>
                <w:rFonts w:ascii="Times New Roman" w:hAnsi="Times New Roman"/>
                <w:color w:val="000000"/>
                <w:sz w:val="24"/>
                <w:lang w:val="ru-RU"/>
              </w:rPr>
              <w:lastRenderedPageBreak/>
              <w:t>систематизация знаний</w:t>
            </w:r>
          </w:p>
        </w:tc>
        <w:tc>
          <w:tcPr>
            <w:tcW w:w="190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lastRenderedPageBreak/>
              <w:t xml:space="preserve">17 </w:t>
            </w:r>
          </w:p>
        </w:tc>
        <w:tc>
          <w:tcPr>
            <w:tcW w:w="4981"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m</w:t>
              </w:r>
              <w:r w:rsidRPr="004707FB">
                <w:rPr>
                  <w:rFonts w:ascii="Times New Roman" w:hAnsi="Times New Roman"/>
                  <w:color w:val="0000FF"/>
                  <w:u w:val="single"/>
                  <w:lang w:val="ru-RU"/>
                </w:rPr>
                <w:t>.</w:t>
              </w:r>
              <w:r>
                <w:rPr>
                  <w:rFonts w:ascii="Times New Roman" w:hAnsi="Times New Roman"/>
                  <w:color w:val="0000FF"/>
                  <w:u w:val="single"/>
                </w:rPr>
                <w:t>edsoo</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/7</w:t>
              </w:r>
              <w:r>
                <w:rPr>
                  <w:rFonts w:ascii="Times New Roman" w:hAnsi="Times New Roman"/>
                  <w:color w:val="0000FF"/>
                  <w:u w:val="single"/>
                </w:rPr>
                <w:t>f</w:t>
              </w:r>
              <w:r w:rsidRPr="004707FB">
                <w:rPr>
                  <w:rFonts w:ascii="Times New Roman" w:hAnsi="Times New Roman"/>
                  <w:color w:val="0000FF"/>
                  <w:u w:val="single"/>
                  <w:lang w:val="ru-RU"/>
                </w:rPr>
                <w:t>415</w:t>
              </w:r>
              <w:r>
                <w:rPr>
                  <w:rFonts w:ascii="Times New Roman" w:hAnsi="Times New Roman"/>
                  <w:color w:val="0000FF"/>
                  <w:u w:val="single"/>
                </w:rPr>
                <w:t>b</w:t>
              </w:r>
              <w:r w:rsidRPr="004707FB">
                <w:rPr>
                  <w:rFonts w:ascii="Times New Roman" w:hAnsi="Times New Roman"/>
                  <w:color w:val="0000FF"/>
                  <w:u w:val="single"/>
                  <w:lang w:val="ru-RU"/>
                </w:rPr>
                <w:t>90</w:t>
              </w:r>
            </w:hyperlink>
            <w:r w:rsidRPr="004707FB">
              <w:rPr>
                <w:rFonts w:ascii="Times New Roman" w:hAnsi="Times New Roman"/>
                <w:color w:val="000000"/>
                <w:sz w:val="24"/>
                <w:lang w:val="ru-RU"/>
              </w:rPr>
              <w:t xml:space="preserve">Информационно-образовательная среда "Российская электронная школа </w:t>
            </w:r>
            <w:hyperlink r:id="rId34">
              <w:r>
                <w:rPr>
                  <w:rFonts w:ascii="Times New Roman" w:hAnsi="Times New Roman"/>
                  <w:color w:val="0000FF"/>
                  <w:u w:val="single"/>
                </w:rPr>
                <w:t>https</w:t>
              </w:r>
              <w:r w:rsidRPr="004707FB">
                <w:rPr>
                  <w:rFonts w:ascii="Times New Roman" w:hAnsi="Times New Roman"/>
                  <w:color w:val="0000FF"/>
                  <w:u w:val="single"/>
                  <w:lang w:val="ru-RU"/>
                </w:rPr>
                <w:t>://</w:t>
              </w:r>
              <w:r>
                <w:rPr>
                  <w:rFonts w:ascii="Times New Roman" w:hAnsi="Times New Roman"/>
                  <w:color w:val="0000FF"/>
                  <w:u w:val="single"/>
                </w:rPr>
                <w:t>resh</w:t>
              </w:r>
              <w:r w:rsidRPr="004707FB">
                <w:rPr>
                  <w:rFonts w:ascii="Times New Roman" w:hAnsi="Times New Roman"/>
                  <w:color w:val="0000FF"/>
                  <w:u w:val="single"/>
                  <w:lang w:val="ru-RU"/>
                </w:rPr>
                <w:t>.</w:t>
              </w:r>
              <w:r>
                <w:rPr>
                  <w:rFonts w:ascii="Times New Roman" w:hAnsi="Times New Roman"/>
                  <w:color w:val="0000FF"/>
                  <w:u w:val="single"/>
                </w:rPr>
                <w:t>edu</w:t>
              </w:r>
              <w:r w:rsidRPr="004707FB">
                <w:rPr>
                  <w:rFonts w:ascii="Times New Roman" w:hAnsi="Times New Roman"/>
                  <w:color w:val="0000FF"/>
                  <w:u w:val="single"/>
                  <w:lang w:val="ru-RU"/>
                </w:rPr>
                <w:t>.</w:t>
              </w:r>
              <w:r>
                <w:rPr>
                  <w:rFonts w:ascii="Times New Roman" w:hAnsi="Times New Roman"/>
                  <w:color w:val="0000FF"/>
                  <w:u w:val="single"/>
                </w:rPr>
                <w:t>ru</w:t>
              </w:r>
              <w:r w:rsidRPr="004707FB">
                <w:rPr>
                  <w:rFonts w:ascii="Times New Roman" w:hAnsi="Times New Roman"/>
                  <w:color w:val="0000FF"/>
                  <w:u w:val="single"/>
                  <w:lang w:val="ru-RU"/>
                </w:rPr>
                <w:t>/</w:t>
              </w:r>
            </w:hyperlink>
          </w:p>
        </w:tc>
      </w:tr>
      <w:tr w:rsidR="00F60F73">
        <w:trPr>
          <w:trHeight w:val="144"/>
          <w:tblCellSpacing w:w="20" w:type="nil"/>
        </w:trPr>
        <w:tc>
          <w:tcPr>
            <w:tcW w:w="0" w:type="auto"/>
            <w:gridSpan w:val="2"/>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ОБЩЕЕ КОЛИЧЕСТВО ЧАСОВ ПО ПРОГРАММЕ</w:t>
            </w:r>
          </w:p>
        </w:tc>
        <w:tc>
          <w:tcPr>
            <w:tcW w:w="2997"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102 </w:t>
            </w:r>
          </w:p>
        </w:tc>
        <w:tc>
          <w:tcPr>
            <w:tcW w:w="4981" w:type="dxa"/>
            <w:tcMar>
              <w:top w:w="50" w:type="dxa"/>
              <w:left w:w="100" w:type="dxa"/>
            </w:tcMar>
            <w:vAlign w:val="center"/>
          </w:tcPr>
          <w:p w:rsidR="00F60F73" w:rsidRDefault="00F60F73"/>
        </w:tc>
      </w:tr>
    </w:tbl>
    <w:p w:rsidR="004707FB" w:rsidRDefault="004707FB">
      <w:pPr>
        <w:spacing w:after="0"/>
        <w:ind w:left="120"/>
        <w:rPr>
          <w:rFonts w:ascii="Times New Roman" w:hAnsi="Times New Roman"/>
          <w:b/>
          <w:color w:val="000000"/>
          <w:sz w:val="28"/>
          <w:lang w:val="ru-RU"/>
        </w:rPr>
      </w:pPr>
      <w:bookmarkStart w:id="10" w:name="block-47064925"/>
      <w:bookmarkEnd w:id="9"/>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4707FB" w:rsidRDefault="004707FB">
      <w:pPr>
        <w:spacing w:after="0"/>
        <w:ind w:left="120"/>
        <w:rPr>
          <w:rFonts w:ascii="Times New Roman" w:hAnsi="Times New Roman"/>
          <w:b/>
          <w:color w:val="000000"/>
          <w:sz w:val="28"/>
          <w:lang w:val="ru-RU"/>
        </w:rPr>
      </w:pPr>
    </w:p>
    <w:p w:rsidR="00F60F73" w:rsidRDefault="004707FB">
      <w:pPr>
        <w:spacing w:after="0"/>
        <w:ind w:left="120"/>
      </w:pPr>
      <w:r>
        <w:rPr>
          <w:rFonts w:ascii="Times New Roman" w:hAnsi="Times New Roman"/>
          <w:b/>
          <w:color w:val="000000"/>
          <w:sz w:val="28"/>
        </w:rPr>
        <w:lastRenderedPageBreak/>
        <w:t xml:space="preserve"> ПОУРОЧНОЕ ПЛАНИРОВАНИЕ </w:t>
      </w:r>
    </w:p>
    <w:p w:rsidR="00F60F73" w:rsidRDefault="004707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9826"/>
        <w:gridCol w:w="3155"/>
      </w:tblGrid>
      <w:tr w:rsidR="004707FB" w:rsidTr="0024243F">
        <w:trPr>
          <w:trHeight w:val="144"/>
          <w:tblCellSpacing w:w="20" w:type="nil"/>
        </w:trPr>
        <w:tc>
          <w:tcPr>
            <w:tcW w:w="1059" w:type="dxa"/>
            <w:vMerge w:val="restart"/>
            <w:tcMar>
              <w:top w:w="50" w:type="dxa"/>
              <w:left w:w="100" w:type="dxa"/>
            </w:tcMar>
            <w:vAlign w:val="center"/>
          </w:tcPr>
          <w:p w:rsidR="004707FB" w:rsidRDefault="004707FB" w:rsidP="009C09E7">
            <w:pPr>
              <w:spacing w:after="0"/>
              <w:ind w:left="135"/>
            </w:pPr>
            <w:r>
              <w:rPr>
                <w:rFonts w:ascii="Times New Roman" w:hAnsi="Times New Roman"/>
                <w:b/>
                <w:color w:val="000000"/>
                <w:sz w:val="24"/>
              </w:rPr>
              <w:t xml:space="preserve">№ п/п </w:t>
            </w:r>
          </w:p>
          <w:p w:rsidR="004707FB" w:rsidRDefault="004707FB" w:rsidP="009C09E7">
            <w:pPr>
              <w:spacing w:after="0"/>
              <w:ind w:left="135"/>
            </w:pPr>
          </w:p>
        </w:tc>
        <w:tc>
          <w:tcPr>
            <w:tcW w:w="9826" w:type="dxa"/>
            <w:vMerge w:val="restart"/>
            <w:tcMar>
              <w:top w:w="50" w:type="dxa"/>
              <w:left w:w="100" w:type="dxa"/>
            </w:tcMar>
            <w:vAlign w:val="center"/>
          </w:tcPr>
          <w:p w:rsidR="004707FB" w:rsidRDefault="004707FB" w:rsidP="009C09E7">
            <w:pPr>
              <w:spacing w:after="0"/>
              <w:ind w:left="135"/>
            </w:pPr>
            <w:proofErr w:type="spellStart"/>
            <w:r>
              <w:rPr>
                <w:rFonts w:ascii="Times New Roman" w:hAnsi="Times New Roman"/>
                <w:b/>
                <w:color w:val="000000"/>
                <w:sz w:val="24"/>
              </w:rPr>
              <w:t>Темаурока</w:t>
            </w:r>
            <w:proofErr w:type="spellEnd"/>
          </w:p>
          <w:p w:rsidR="004707FB" w:rsidRDefault="004707FB" w:rsidP="009C09E7">
            <w:pPr>
              <w:spacing w:after="0"/>
              <w:ind w:left="135"/>
            </w:pPr>
          </w:p>
        </w:tc>
        <w:tc>
          <w:tcPr>
            <w:tcW w:w="3155" w:type="dxa"/>
            <w:tcMar>
              <w:top w:w="50" w:type="dxa"/>
              <w:left w:w="100" w:type="dxa"/>
            </w:tcMar>
            <w:vAlign w:val="center"/>
          </w:tcPr>
          <w:p w:rsidR="004707FB" w:rsidRDefault="004707FB" w:rsidP="009C09E7">
            <w:pPr>
              <w:spacing w:after="0"/>
            </w:pPr>
            <w:proofErr w:type="spellStart"/>
            <w:r>
              <w:rPr>
                <w:rFonts w:ascii="Times New Roman" w:hAnsi="Times New Roman"/>
                <w:b/>
                <w:color w:val="000000"/>
                <w:sz w:val="24"/>
              </w:rPr>
              <w:t>Количествочасов</w:t>
            </w:r>
            <w:proofErr w:type="spellEnd"/>
          </w:p>
        </w:tc>
      </w:tr>
      <w:tr w:rsidR="004707FB" w:rsidTr="0024243F">
        <w:trPr>
          <w:trHeight w:val="144"/>
          <w:tblCellSpacing w:w="20" w:type="nil"/>
        </w:trPr>
        <w:tc>
          <w:tcPr>
            <w:tcW w:w="0" w:type="auto"/>
            <w:vMerge/>
            <w:tcBorders>
              <w:top w:val="nil"/>
            </w:tcBorders>
            <w:tcMar>
              <w:top w:w="50" w:type="dxa"/>
              <w:left w:w="100" w:type="dxa"/>
            </w:tcMar>
          </w:tcPr>
          <w:p w:rsidR="004707FB" w:rsidRDefault="004707FB" w:rsidP="009C09E7"/>
        </w:tc>
        <w:tc>
          <w:tcPr>
            <w:tcW w:w="0" w:type="auto"/>
            <w:vMerge/>
            <w:tcBorders>
              <w:top w:val="nil"/>
            </w:tcBorders>
            <w:tcMar>
              <w:top w:w="50" w:type="dxa"/>
              <w:left w:w="100" w:type="dxa"/>
            </w:tcMar>
          </w:tcPr>
          <w:p w:rsidR="004707FB" w:rsidRDefault="004707FB" w:rsidP="009C09E7"/>
        </w:tc>
        <w:tc>
          <w:tcPr>
            <w:tcW w:w="3155" w:type="dxa"/>
            <w:tcMar>
              <w:top w:w="50" w:type="dxa"/>
              <w:left w:w="100" w:type="dxa"/>
            </w:tcMar>
            <w:vAlign w:val="center"/>
          </w:tcPr>
          <w:p w:rsidR="004707FB" w:rsidRDefault="004707FB" w:rsidP="009C09E7">
            <w:pPr>
              <w:spacing w:after="0"/>
              <w:ind w:left="135"/>
            </w:pPr>
            <w:proofErr w:type="spellStart"/>
            <w:r>
              <w:rPr>
                <w:rFonts w:ascii="Times New Roman" w:hAnsi="Times New Roman"/>
                <w:b/>
                <w:color w:val="000000"/>
                <w:sz w:val="24"/>
              </w:rPr>
              <w:t>Всего</w:t>
            </w:r>
            <w:proofErr w:type="spellEnd"/>
          </w:p>
          <w:p w:rsidR="004707FB" w:rsidRDefault="004707FB" w:rsidP="009C09E7">
            <w:pPr>
              <w:spacing w:after="0"/>
              <w:ind w:left="135"/>
            </w:pP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RPr="00822F9C"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w:t>
            </w:r>
          </w:p>
        </w:tc>
        <w:tc>
          <w:tcPr>
            <w:tcW w:w="9826" w:type="dxa"/>
            <w:tcMar>
              <w:top w:w="50" w:type="dxa"/>
              <w:left w:w="100" w:type="dxa"/>
            </w:tcMar>
            <w:vAlign w:val="center"/>
          </w:tcPr>
          <w:p w:rsidR="004707FB" w:rsidRPr="00822F9C" w:rsidRDefault="004707FB" w:rsidP="009C09E7">
            <w:pPr>
              <w:spacing w:after="0"/>
              <w:ind w:left="135"/>
              <w:rPr>
                <w:lang w:val="ru-RU"/>
              </w:rPr>
            </w:pPr>
            <w:r w:rsidRPr="00345CBF">
              <w:rPr>
                <w:rFonts w:ascii="Times New Roman" w:hAnsi="Times New Roman"/>
                <w:color w:val="000000"/>
                <w:sz w:val="24"/>
                <w:lang w:val="ru-RU"/>
              </w:rPr>
              <w:t>Многогранники, изображение простейших пространственных фигур, несуществующих объектов</w:t>
            </w:r>
            <w:r w:rsidR="00822F9C">
              <w:rPr>
                <w:rFonts w:ascii="Times New Roman" w:hAnsi="Times New Roman"/>
                <w:color w:val="000000"/>
                <w:sz w:val="24"/>
                <w:lang w:val="ru-RU"/>
              </w:rPr>
              <w:t xml:space="preserve">. </w:t>
            </w:r>
            <w:r w:rsidR="00822F9C" w:rsidRPr="00822F9C">
              <w:rPr>
                <w:rFonts w:ascii="Times New Roman" w:hAnsi="Times New Roman"/>
                <w:b/>
                <w:color w:val="000000"/>
                <w:sz w:val="24"/>
                <w:lang w:val="ru-RU"/>
              </w:rPr>
              <w:t>Стартовая диагностика</w:t>
            </w:r>
          </w:p>
        </w:tc>
        <w:tc>
          <w:tcPr>
            <w:tcW w:w="3155" w:type="dxa"/>
            <w:tcMar>
              <w:top w:w="50" w:type="dxa"/>
              <w:left w:w="100" w:type="dxa"/>
            </w:tcMar>
            <w:vAlign w:val="center"/>
          </w:tcPr>
          <w:p w:rsidR="004707FB" w:rsidRPr="00822F9C" w:rsidRDefault="004707FB" w:rsidP="009C09E7">
            <w:pPr>
              <w:spacing w:after="0"/>
              <w:ind w:left="135"/>
              <w:jc w:val="center"/>
              <w:rPr>
                <w:lang w:val="ru-RU"/>
              </w:rPr>
            </w:pPr>
            <w:r w:rsidRPr="00822F9C">
              <w:rPr>
                <w:rFonts w:ascii="Times New Roman" w:hAnsi="Times New Roman"/>
                <w:color w:val="000000"/>
                <w:sz w:val="24"/>
                <w:lang w:val="ru-RU"/>
              </w:rPr>
              <w:t xml:space="preserve">1 </w:t>
            </w:r>
          </w:p>
        </w:tc>
      </w:tr>
      <w:tr w:rsidR="004707FB" w:rsidRPr="00822F9C" w:rsidTr="0024243F">
        <w:trPr>
          <w:trHeight w:val="144"/>
          <w:tblCellSpacing w:w="20" w:type="nil"/>
        </w:trPr>
        <w:tc>
          <w:tcPr>
            <w:tcW w:w="1059" w:type="dxa"/>
            <w:tcMar>
              <w:top w:w="50" w:type="dxa"/>
              <w:left w:w="100" w:type="dxa"/>
            </w:tcMar>
            <w:vAlign w:val="center"/>
          </w:tcPr>
          <w:p w:rsidR="004707FB" w:rsidRPr="00822F9C" w:rsidRDefault="004707FB" w:rsidP="009C09E7">
            <w:pPr>
              <w:spacing w:after="0"/>
              <w:rPr>
                <w:lang w:val="ru-RU"/>
              </w:rPr>
            </w:pPr>
            <w:r w:rsidRPr="00822F9C">
              <w:rPr>
                <w:rFonts w:ascii="Times New Roman" w:hAnsi="Times New Roman"/>
                <w:color w:val="000000"/>
                <w:sz w:val="24"/>
                <w:lang w:val="ru-RU"/>
              </w:rPr>
              <w:t>7</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Аксиомы стереометрии и первые следствия из них</w:t>
            </w:r>
          </w:p>
        </w:tc>
        <w:tc>
          <w:tcPr>
            <w:tcW w:w="3155" w:type="dxa"/>
            <w:tcMar>
              <w:top w:w="50" w:type="dxa"/>
              <w:left w:w="100" w:type="dxa"/>
            </w:tcMar>
            <w:vAlign w:val="center"/>
          </w:tcPr>
          <w:p w:rsidR="004707FB" w:rsidRPr="00822F9C" w:rsidRDefault="004707FB" w:rsidP="009C09E7">
            <w:pPr>
              <w:spacing w:after="0"/>
              <w:ind w:left="135"/>
              <w:jc w:val="center"/>
              <w:rPr>
                <w:lang w:val="ru-RU"/>
              </w:rPr>
            </w:pPr>
            <w:r w:rsidRPr="00822F9C">
              <w:rPr>
                <w:rFonts w:ascii="Times New Roman" w:hAnsi="Times New Roman"/>
                <w:color w:val="000000"/>
                <w:sz w:val="24"/>
                <w:lang w:val="ru-RU"/>
              </w:rPr>
              <w:t xml:space="preserve">1 </w:t>
            </w:r>
          </w:p>
        </w:tc>
      </w:tr>
      <w:tr w:rsidR="004707FB" w:rsidRPr="00822F9C" w:rsidTr="0024243F">
        <w:trPr>
          <w:trHeight w:val="144"/>
          <w:tblCellSpacing w:w="20" w:type="nil"/>
        </w:trPr>
        <w:tc>
          <w:tcPr>
            <w:tcW w:w="1059" w:type="dxa"/>
            <w:tcMar>
              <w:top w:w="50" w:type="dxa"/>
              <w:left w:w="100" w:type="dxa"/>
            </w:tcMar>
            <w:vAlign w:val="center"/>
          </w:tcPr>
          <w:p w:rsidR="004707FB" w:rsidRPr="00822F9C" w:rsidRDefault="004707FB" w:rsidP="009C09E7">
            <w:pPr>
              <w:spacing w:after="0"/>
              <w:rPr>
                <w:lang w:val="ru-RU"/>
              </w:rPr>
            </w:pPr>
            <w:r w:rsidRPr="00822F9C">
              <w:rPr>
                <w:rFonts w:ascii="Times New Roman" w:hAnsi="Times New Roman"/>
                <w:color w:val="000000"/>
                <w:sz w:val="24"/>
                <w:lang w:val="ru-RU"/>
              </w:rPr>
              <w:t>8</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Аксиомы стереометрии и первые следствия из них</w:t>
            </w:r>
          </w:p>
        </w:tc>
        <w:tc>
          <w:tcPr>
            <w:tcW w:w="3155" w:type="dxa"/>
            <w:tcMar>
              <w:top w:w="50" w:type="dxa"/>
              <w:left w:w="100" w:type="dxa"/>
            </w:tcMar>
            <w:vAlign w:val="center"/>
          </w:tcPr>
          <w:p w:rsidR="004707FB" w:rsidRPr="00822F9C" w:rsidRDefault="004707FB" w:rsidP="009C09E7">
            <w:pPr>
              <w:spacing w:after="0"/>
              <w:ind w:left="135"/>
              <w:jc w:val="center"/>
              <w:rPr>
                <w:lang w:val="ru-RU"/>
              </w:rPr>
            </w:pPr>
            <w:r w:rsidRPr="00822F9C">
              <w:rPr>
                <w:rFonts w:ascii="Times New Roman" w:hAnsi="Times New Roman"/>
                <w:color w:val="000000"/>
                <w:sz w:val="24"/>
                <w:lang w:val="ru-RU"/>
              </w:rPr>
              <w:t xml:space="preserve">1 </w:t>
            </w:r>
          </w:p>
        </w:tc>
      </w:tr>
      <w:tr w:rsidR="004707FB" w:rsidTr="0024243F">
        <w:trPr>
          <w:trHeight w:val="144"/>
          <w:tblCellSpacing w:w="20" w:type="nil"/>
        </w:trPr>
        <w:tc>
          <w:tcPr>
            <w:tcW w:w="1059" w:type="dxa"/>
            <w:tcMar>
              <w:top w:w="50" w:type="dxa"/>
              <w:left w:w="100" w:type="dxa"/>
            </w:tcMar>
            <w:vAlign w:val="center"/>
          </w:tcPr>
          <w:p w:rsidR="004707FB" w:rsidRPr="00822F9C" w:rsidRDefault="004707FB" w:rsidP="009C09E7">
            <w:pPr>
              <w:spacing w:after="0"/>
              <w:rPr>
                <w:lang w:val="ru-RU"/>
              </w:rPr>
            </w:pPr>
            <w:r w:rsidRPr="00822F9C">
              <w:rPr>
                <w:rFonts w:ascii="Times New Roman" w:hAnsi="Times New Roman"/>
                <w:color w:val="000000"/>
                <w:sz w:val="24"/>
                <w:lang w:val="ru-RU"/>
              </w:rPr>
              <w:t>9</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10</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11</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lastRenderedPageBreak/>
              <w:t>12</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13</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Изображениепересеченияполученныхплоскостей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Раскрашиваниепостроенныхсеченийразнымицветами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Метод следов для построения сечений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16</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17</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18</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19</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20</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21</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Подобиетреугольников</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22</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Повторение планиметрии: Теорема </w:t>
            </w:r>
            <w:proofErr w:type="spellStart"/>
            <w:r w:rsidRPr="00345CBF">
              <w:rPr>
                <w:rFonts w:ascii="Times New Roman" w:hAnsi="Times New Roman"/>
                <w:color w:val="000000"/>
                <w:sz w:val="24"/>
                <w:lang w:val="ru-RU"/>
              </w:rPr>
              <w:t>Менелая</w:t>
            </w:r>
            <w:proofErr w:type="spellEnd"/>
            <w:r w:rsidRPr="00345CBF">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Историяразвитияпланиметрии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23</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1 </w:t>
            </w:r>
            <w:r w:rsidRPr="00345CBF">
              <w:rPr>
                <w:rFonts w:ascii="Times New Roman" w:hAnsi="Times New Roman"/>
                <w:color w:val="000000"/>
                <w:sz w:val="24"/>
                <w:lang w:val="ru-RU"/>
              </w:rPr>
              <w:t>"Аксиомы стереометрии. Сечения"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24</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25</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пересечениипараллельныхпрямыхплоскостью</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26</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скрещивающихсяпрямых</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lastRenderedPageBreak/>
              <w:t>27</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Изображениеразныхфигур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параллельнойпроекции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28</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Центральная проекция. Угол с </w:t>
            </w:r>
            <w:proofErr w:type="spellStart"/>
            <w:r w:rsidRPr="00345CBF">
              <w:rPr>
                <w:rFonts w:ascii="Times New Roman" w:hAnsi="Times New Roman"/>
                <w:color w:val="000000"/>
                <w:sz w:val="24"/>
                <w:lang w:val="ru-RU"/>
              </w:rPr>
              <w:t>сонаправленными</w:t>
            </w:r>
            <w:proofErr w:type="spellEnd"/>
            <w:r w:rsidRPr="00345CBF">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Уголмеждупрямыми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29</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30</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Свойствапараллельностипрямой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31</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32</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Расчётотношений</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33</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Параллельные плоскости. Признаки параллельности двух плоскостей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36</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37</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38</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Повторение: теорема Пифагора на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39</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тригонометрияпрямоугольноготреугольника</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40</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Свойства куба и прямоугольного параллелепипеда</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41</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Вычисление длин отрезков в кубе и прямоугольном параллелепипеде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42</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lastRenderedPageBreak/>
              <w:t>43</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Плоскости и перпендикулярные им прямые в многогранниках</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46</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Плоскости и перпендикулярные им прямые в многогранниках</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47</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Перпендикуляр и наклонная. Построение перпендикуляра из точки на прямую</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48</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Перпендикуляр и наклонная. Построение перпендикуляра из точки на прямую</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49</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Теорема о трёх перпендикулярах (прямая и обратная)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50</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Теорема о трёх перпендикулярах (прямая и обратная)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51</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Уголмеждускрещивающимисяпрямыми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52</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Поиск перпендикулярных прямых с помощью перпендикулярных плоскостей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53</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Ортогональноепроектирование</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56</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57</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Признак перпендикулярности прямой и плоскости как следствие симметрии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58</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Правильные многогранники. Расчёт расстояний от точки до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59</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Правильные многогранники. Расчёт расстояний от точки до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60</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61</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Сдвиг по непараллельной прямой, изменение расстояний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62</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2 </w:t>
            </w:r>
            <w:r w:rsidRPr="00345CBF">
              <w:rPr>
                <w:rFonts w:ascii="Times New Roman" w:hAnsi="Times New Roman"/>
                <w:color w:val="000000"/>
                <w:sz w:val="24"/>
                <w:lang w:val="ru-RU"/>
              </w:rPr>
              <w:t>"Взаимное расположение прямых и плоскостей в пространстве"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63</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lastRenderedPageBreak/>
              <w:t>64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Повторение: угол между скрещивающимися прямыми в пространстве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Геометрические методы вычисления угла между прямыми в многогранниках</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66</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Двугранный угол. Свойство линейных углов двугранного угла</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67</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Перпендикулярные плоскости. Свойства взаимно перпендикулярных плоскостей</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68</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69</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70</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Теорема о диагонали прямоугольного параллелепипеда и следствие из неё</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71</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72</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73</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Расстояние от точки до плоскости, расстояние от прямой до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76</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77</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Элементы сферической геометрии: геодезические линии на Земле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78</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 xml:space="preserve">Контрольная работа </w:t>
            </w:r>
            <w:r>
              <w:rPr>
                <w:rFonts w:ascii="Times New Roman" w:hAnsi="Times New Roman"/>
                <w:color w:val="000000"/>
                <w:sz w:val="24"/>
                <w:lang w:val="ru-RU"/>
              </w:rPr>
              <w:t xml:space="preserve">№ 3 </w:t>
            </w:r>
            <w:r w:rsidRPr="00345CBF">
              <w:rPr>
                <w:rFonts w:ascii="Times New Roman" w:hAnsi="Times New Roman"/>
                <w:color w:val="000000"/>
                <w:sz w:val="24"/>
                <w:lang w:val="ru-RU"/>
              </w:rPr>
              <w:t>"Углы и расстояния"</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79</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Систематизация знаний "Многогранник и его элементы"</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80</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Пирамида. Виды пирамид. Правильная пирамида</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81</w:t>
            </w:r>
          </w:p>
        </w:tc>
        <w:tc>
          <w:tcPr>
            <w:tcW w:w="9826" w:type="dxa"/>
            <w:tcMar>
              <w:top w:w="50" w:type="dxa"/>
              <w:left w:w="100" w:type="dxa"/>
            </w:tcMar>
            <w:vAlign w:val="center"/>
          </w:tcPr>
          <w:p w:rsidR="004707FB" w:rsidRDefault="004707FB" w:rsidP="009C09E7">
            <w:pPr>
              <w:spacing w:after="0"/>
              <w:ind w:left="135"/>
            </w:pPr>
            <w:r w:rsidRPr="00345CBF">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Правильнаяпризма</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82</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Прямой параллелепипед, прямоугольный параллелепипед, куб</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83</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Выпуклыемногогранники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ТеоремаЭйлера</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lastRenderedPageBreak/>
              <w:t>84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85</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lang w:val="ru-RU"/>
              </w:rPr>
              <w:t xml:space="preserve"> № 4 </w:t>
            </w:r>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86</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Понятие вектора на плоскости и в пространстве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87</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Суммавекторов</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88</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Разностьвекторов</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89</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Правилопараллелепипеда</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90</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Умножениевектораначисло</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91</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Разложение вектора по базису трёх векторов, не лежащих в одной плоскости</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92</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Скалярноепроизведение</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RPr="00345CBF"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93</w:t>
            </w:r>
          </w:p>
        </w:tc>
        <w:tc>
          <w:tcPr>
            <w:tcW w:w="9826" w:type="dxa"/>
            <w:tcMar>
              <w:top w:w="50" w:type="dxa"/>
              <w:left w:w="100" w:type="dxa"/>
            </w:tcMar>
            <w:vAlign w:val="center"/>
          </w:tcPr>
          <w:p w:rsidR="004707FB" w:rsidRPr="0024243F" w:rsidRDefault="004707FB" w:rsidP="009C09E7">
            <w:pPr>
              <w:spacing w:after="0"/>
              <w:ind w:left="135"/>
              <w:rPr>
                <w:rFonts w:ascii="Times New Roman" w:hAnsi="Times New Roman" w:cs="Times New Roman"/>
                <w:b/>
                <w:sz w:val="24"/>
                <w:szCs w:val="24"/>
                <w:lang w:val="ru-RU"/>
              </w:rPr>
            </w:pPr>
            <w:r w:rsidRPr="0024243F">
              <w:rPr>
                <w:rFonts w:ascii="Times New Roman" w:hAnsi="Times New Roman" w:cs="Times New Roman"/>
                <w:b/>
                <w:sz w:val="24"/>
                <w:szCs w:val="24"/>
                <w:lang w:val="ru-RU"/>
              </w:rPr>
              <w:t>Промежуточная аттестация. Тест</w:t>
            </w:r>
          </w:p>
        </w:tc>
        <w:tc>
          <w:tcPr>
            <w:tcW w:w="3155" w:type="dxa"/>
            <w:tcMar>
              <w:top w:w="50" w:type="dxa"/>
              <w:left w:w="100" w:type="dxa"/>
            </w:tcMar>
            <w:vAlign w:val="center"/>
          </w:tcPr>
          <w:p w:rsidR="004707FB" w:rsidRPr="00345CBF" w:rsidRDefault="004707FB" w:rsidP="009C09E7">
            <w:pPr>
              <w:spacing w:after="0"/>
              <w:ind w:left="135"/>
              <w:jc w:val="center"/>
              <w:rPr>
                <w:lang w:val="ru-RU"/>
              </w:rPr>
            </w:pPr>
            <w:r w:rsidRPr="00345CBF">
              <w:rPr>
                <w:rFonts w:ascii="Times New Roman" w:hAnsi="Times New Roman"/>
                <w:color w:val="000000"/>
                <w:sz w:val="24"/>
                <w:lang w:val="ru-RU"/>
              </w:rPr>
              <w:t xml:space="preserve"> 1 </w:t>
            </w:r>
          </w:p>
        </w:tc>
      </w:tr>
      <w:tr w:rsidR="004707FB" w:rsidRPr="00345CBF" w:rsidTr="0024243F">
        <w:trPr>
          <w:trHeight w:val="144"/>
          <w:tblCellSpacing w:w="20" w:type="nil"/>
        </w:trPr>
        <w:tc>
          <w:tcPr>
            <w:tcW w:w="1059" w:type="dxa"/>
            <w:tcMar>
              <w:top w:w="50" w:type="dxa"/>
              <w:left w:w="100" w:type="dxa"/>
            </w:tcMar>
            <w:vAlign w:val="center"/>
          </w:tcPr>
          <w:p w:rsidR="004707FB" w:rsidRPr="00345CBF" w:rsidRDefault="004707FB" w:rsidP="009C09E7">
            <w:pPr>
              <w:spacing w:after="0"/>
              <w:rPr>
                <w:lang w:val="ru-RU"/>
              </w:rPr>
            </w:pPr>
            <w:r w:rsidRPr="00345CBF">
              <w:rPr>
                <w:rFonts w:ascii="Times New Roman" w:hAnsi="Times New Roman"/>
                <w:color w:val="000000"/>
                <w:sz w:val="24"/>
                <w:lang w:val="ru-RU"/>
              </w:rPr>
              <w:t>94</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Вычисление угла между векторами в пространстве</w:t>
            </w:r>
          </w:p>
        </w:tc>
        <w:tc>
          <w:tcPr>
            <w:tcW w:w="3155" w:type="dxa"/>
            <w:tcMar>
              <w:top w:w="50" w:type="dxa"/>
              <w:left w:w="100" w:type="dxa"/>
            </w:tcMar>
            <w:vAlign w:val="center"/>
          </w:tcPr>
          <w:p w:rsidR="004707FB" w:rsidRPr="00345CBF" w:rsidRDefault="004707FB" w:rsidP="009C09E7">
            <w:pPr>
              <w:spacing w:after="0"/>
              <w:ind w:left="135"/>
              <w:jc w:val="center"/>
              <w:rPr>
                <w:lang w:val="ru-RU"/>
              </w:rPr>
            </w:pPr>
            <w:r w:rsidRPr="00345CBF">
              <w:rPr>
                <w:rFonts w:ascii="Times New Roman" w:hAnsi="Times New Roman"/>
                <w:color w:val="000000"/>
                <w:sz w:val="24"/>
                <w:lang w:val="ru-RU"/>
              </w:rPr>
              <w:t xml:space="preserve"> 1 </w:t>
            </w:r>
          </w:p>
        </w:tc>
      </w:tr>
      <w:tr w:rsidR="004707FB" w:rsidRPr="00345CBF" w:rsidTr="0024243F">
        <w:trPr>
          <w:trHeight w:val="144"/>
          <w:tblCellSpacing w:w="20" w:type="nil"/>
        </w:trPr>
        <w:tc>
          <w:tcPr>
            <w:tcW w:w="1059" w:type="dxa"/>
            <w:tcMar>
              <w:top w:w="50" w:type="dxa"/>
              <w:left w:w="100" w:type="dxa"/>
            </w:tcMar>
            <w:vAlign w:val="center"/>
          </w:tcPr>
          <w:p w:rsidR="004707FB" w:rsidRPr="00345CBF" w:rsidRDefault="004707FB" w:rsidP="009C09E7">
            <w:pPr>
              <w:spacing w:after="0"/>
              <w:rPr>
                <w:lang w:val="ru-RU"/>
              </w:rPr>
            </w:pPr>
            <w:r w:rsidRPr="00345CBF">
              <w:rPr>
                <w:rFonts w:ascii="Times New Roman" w:hAnsi="Times New Roman"/>
                <w:color w:val="000000"/>
                <w:sz w:val="24"/>
                <w:lang w:val="ru-RU"/>
              </w:rPr>
              <w:t>95</w:t>
            </w:r>
          </w:p>
        </w:tc>
        <w:tc>
          <w:tcPr>
            <w:tcW w:w="9826" w:type="dxa"/>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Простейшие задачи с векторами</w:t>
            </w:r>
          </w:p>
        </w:tc>
        <w:tc>
          <w:tcPr>
            <w:tcW w:w="3155" w:type="dxa"/>
            <w:tcMar>
              <w:top w:w="50" w:type="dxa"/>
              <w:left w:w="100" w:type="dxa"/>
            </w:tcMar>
            <w:vAlign w:val="center"/>
          </w:tcPr>
          <w:p w:rsidR="004707FB" w:rsidRPr="00345CBF" w:rsidRDefault="004707FB" w:rsidP="009C09E7">
            <w:pPr>
              <w:spacing w:after="0"/>
              <w:ind w:left="135"/>
              <w:jc w:val="center"/>
              <w:rPr>
                <w:lang w:val="ru-RU"/>
              </w:rPr>
            </w:pPr>
            <w:r w:rsidRPr="00345CBF">
              <w:rPr>
                <w:rFonts w:ascii="Times New Roman" w:hAnsi="Times New Roman"/>
                <w:color w:val="000000"/>
                <w:sz w:val="24"/>
                <w:lang w:val="ru-RU"/>
              </w:rPr>
              <w:t xml:space="preserve"> 1 </w:t>
            </w:r>
          </w:p>
        </w:tc>
      </w:tr>
      <w:tr w:rsidR="004707FB" w:rsidTr="0024243F">
        <w:trPr>
          <w:trHeight w:val="144"/>
          <w:tblCellSpacing w:w="20" w:type="nil"/>
        </w:trPr>
        <w:tc>
          <w:tcPr>
            <w:tcW w:w="1059" w:type="dxa"/>
            <w:tcMar>
              <w:top w:w="50" w:type="dxa"/>
              <w:left w:w="100" w:type="dxa"/>
            </w:tcMar>
            <w:vAlign w:val="center"/>
          </w:tcPr>
          <w:p w:rsidR="004707FB" w:rsidRPr="00345CBF" w:rsidRDefault="004707FB" w:rsidP="009C09E7">
            <w:pPr>
              <w:spacing w:after="0"/>
              <w:rPr>
                <w:lang w:val="ru-RU"/>
              </w:rPr>
            </w:pPr>
            <w:r w:rsidRPr="00345CBF">
              <w:rPr>
                <w:rFonts w:ascii="Times New Roman" w:hAnsi="Times New Roman"/>
                <w:color w:val="000000"/>
                <w:sz w:val="24"/>
                <w:lang w:val="ru-RU"/>
              </w:rPr>
              <w:t>96</w:t>
            </w:r>
          </w:p>
        </w:tc>
        <w:tc>
          <w:tcPr>
            <w:tcW w:w="9826" w:type="dxa"/>
            <w:tcMar>
              <w:top w:w="50" w:type="dxa"/>
              <w:left w:w="100" w:type="dxa"/>
            </w:tcMar>
            <w:vAlign w:val="center"/>
          </w:tcPr>
          <w:p w:rsidR="004707FB" w:rsidRDefault="004707FB" w:rsidP="009C09E7">
            <w:pPr>
              <w:spacing w:after="0"/>
              <w:ind w:left="135"/>
            </w:pPr>
            <w:proofErr w:type="spellStart"/>
            <w:r w:rsidRPr="00345CBF">
              <w:rPr>
                <w:rFonts w:ascii="Times New Roman" w:hAnsi="Times New Roman"/>
                <w:color w:val="000000"/>
                <w:sz w:val="24"/>
                <w:lang w:val="ru-RU"/>
              </w:rPr>
              <w:t>Пр</w:t>
            </w:r>
            <w:r>
              <w:rPr>
                <w:rFonts w:ascii="Times New Roman" w:hAnsi="Times New Roman"/>
                <w:color w:val="000000"/>
                <w:sz w:val="24"/>
              </w:rPr>
              <w:t>остейшиезадачи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97</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Простейшиезадачи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98</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Простейшиезадачи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99</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100</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101</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1059" w:type="dxa"/>
            <w:tcMar>
              <w:top w:w="50" w:type="dxa"/>
              <w:left w:w="100" w:type="dxa"/>
            </w:tcMar>
            <w:vAlign w:val="center"/>
          </w:tcPr>
          <w:p w:rsidR="004707FB" w:rsidRDefault="004707FB" w:rsidP="009C09E7">
            <w:pPr>
              <w:spacing w:after="0"/>
            </w:pPr>
            <w:r>
              <w:rPr>
                <w:rFonts w:ascii="Times New Roman" w:hAnsi="Times New Roman"/>
                <w:color w:val="000000"/>
                <w:sz w:val="24"/>
              </w:rPr>
              <w:t>102</w:t>
            </w:r>
          </w:p>
        </w:tc>
        <w:tc>
          <w:tcPr>
            <w:tcW w:w="9826" w:type="dxa"/>
            <w:tcMar>
              <w:top w:w="50" w:type="dxa"/>
              <w:left w:w="100" w:type="dxa"/>
            </w:tcMar>
            <w:vAlign w:val="center"/>
          </w:tcPr>
          <w:p w:rsidR="004707FB" w:rsidRDefault="004707FB" w:rsidP="009C09E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 1 </w:t>
            </w:r>
          </w:p>
        </w:tc>
      </w:tr>
      <w:tr w:rsidR="004707FB" w:rsidTr="0024243F">
        <w:trPr>
          <w:trHeight w:val="144"/>
          <w:tblCellSpacing w:w="20" w:type="nil"/>
        </w:trPr>
        <w:tc>
          <w:tcPr>
            <w:tcW w:w="0" w:type="auto"/>
            <w:gridSpan w:val="2"/>
            <w:tcMar>
              <w:top w:w="50" w:type="dxa"/>
              <w:left w:w="100" w:type="dxa"/>
            </w:tcMar>
            <w:vAlign w:val="center"/>
          </w:tcPr>
          <w:p w:rsidR="004707FB" w:rsidRPr="00345CBF" w:rsidRDefault="004707FB" w:rsidP="009C09E7">
            <w:pPr>
              <w:spacing w:after="0"/>
              <w:ind w:left="135"/>
              <w:rPr>
                <w:lang w:val="ru-RU"/>
              </w:rPr>
            </w:pPr>
            <w:r w:rsidRPr="00345CBF">
              <w:rPr>
                <w:rFonts w:ascii="Times New Roman" w:hAnsi="Times New Roman"/>
                <w:color w:val="000000"/>
                <w:sz w:val="24"/>
                <w:lang w:val="ru-RU"/>
              </w:rPr>
              <w:t>ОБЩЕЕ КОЛИЧЕСТВО ЧАСОВ ПО ПРОГРАММЕ</w:t>
            </w:r>
          </w:p>
        </w:tc>
        <w:tc>
          <w:tcPr>
            <w:tcW w:w="3155" w:type="dxa"/>
            <w:tcMar>
              <w:top w:w="50" w:type="dxa"/>
              <w:left w:w="100" w:type="dxa"/>
            </w:tcMar>
            <w:vAlign w:val="center"/>
          </w:tcPr>
          <w:p w:rsidR="004707FB" w:rsidRDefault="004707FB" w:rsidP="009C09E7">
            <w:pPr>
              <w:spacing w:after="0"/>
              <w:ind w:left="135"/>
              <w:jc w:val="center"/>
            </w:pPr>
            <w:r>
              <w:rPr>
                <w:rFonts w:ascii="Times New Roman" w:hAnsi="Times New Roman"/>
                <w:color w:val="000000"/>
                <w:sz w:val="24"/>
              </w:rPr>
              <w:t xml:space="preserve">102 </w:t>
            </w:r>
          </w:p>
        </w:tc>
      </w:tr>
    </w:tbl>
    <w:p w:rsidR="004707FB" w:rsidRPr="004707FB" w:rsidRDefault="004707FB">
      <w:pPr>
        <w:rPr>
          <w:lang w:val="ru-RU"/>
        </w:rPr>
        <w:sectPr w:rsidR="004707FB" w:rsidRPr="004707FB">
          <w:pgSz w:w="16383" w:h="11906" w:orient="landscape"/>
          <w:pgMar w:top="1134" w:right="850" w:bottom="1134" w:left="1701" w:header="720" w:footer="720" w:gutter="0"/>
          <w:cols w:space="720"/>
        </w:sectPr>
      </w:pPr>
    </w:p>
    <w:p w:rsidR="004707FB" w:rsidRDefault="004707FB">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Поурочное планирование </w:t>
      </w:r>
    </w:p>
    <w:p w:rsidR="00F60F73" w:rsidRDefault="004707FB">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9801"/>
        <w:gridCol w:w="3173"/>
      </w:tblGrid>
      <w:tr w:rsidR="00F60F73">
        <w:trPr>
          <w:trHeight w:val="144"/>
          <w:tblCellSpacing w:w="20" w:type="nil"/>
        </w:trPr>
        <w:tc>
          <w:tcPr>
            <w:tcW w:w="1080" w:type="dxa"/>
            <w:vMerge w:val="restart"/>
            <w:tcMar>
              <w:top w:w="50" w:type="dxa"/>
              <w:left w:w="100" w:type="dxa"/>
            </w:tcMar>
            <w:vAlign w:val="center"/>
          </w:tcPr>
          <w:p w:rsidR="00F60F73" w:rsidRDefault="004707FB">
            <w:pPr>
              <w:spacing w:after="0"/>
              <w:ind w:left="135"/>
            </w:pPr>
            <w:r>
              <w:rPr>
                <w:rFonts w:ascii="Times New Roman" w:hAnsi="Times New Roman"/>
                <w:b/>
                <w:color w:val="000000"/>
                <w:sz w:val="24"/>
              </w:rPr>
              <w:t xml:space="preserve">№ п/п </w:t>
            </w:r>
          </w:p>
          <w:p w:rsidR="00F60F73" w:rsidRDefault="00F60F73">
            <w:pPr>
              <w:spacing w:after="0"/>
              <w:ind w:left="135"/>
            </w:pPr>
          </w:p>
        </w:tc>
        <w:tc>
          <w:tcPr>
            <w:tcW w:w="10043" w:type="dxa"/>
            <w:vMerge w:val="restart"/>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Темаурока</w:t>
            </w:r>
            <w:proofErr w:type="spellEnd"/>
          </w:p>
          <w:p w:rsidR="00F60F73" w:rsidRDefault="00F60F73">
            <w:pPr>
              <w:spacing w:after="0"/>
              <w:ind w:left="135"/>
            </w:pPr>
          </w:p>
        </w:tc>
        <w:tc>
          <w:tcPr>
            <w:tcW w:w="2044" w:type="dxa"/>
            <w:tcMar>
              <w:top w:w="50" w:type="dxa"/>
              <w:left w:w="100" w:type="dxa"/>
            </w:tcMar>
            <w:vAlign w:val="center"/>
          </w:tcPr>
          <w:p w:rsidR="00F60F73" w:rsidRDefault="004707FB">
            <w:pPr>
              <w:spacing w:after="0"/>
            </w:pPr>
            <w:proofErr w:type="spellStart"/>
            <w:r>
              <w:rPr>
                <w:rFonts w:ascii="Times New Roman" w:hAnsi="Times New Roman"/>
                <w:b/>
                <w:color w:val="000000"/>
                <w:sz w:val="24"/>
              </w:rPr>
              <w:t>Количествочасов</w:t>
            </w:r>
            <w:proofErr w:type="spellEnd"/>
          </w:p>
        </w:tc>
      </w:tr>
      <w:tr w:rsidR="00F60F73">
        <w:trPr>
          <w:trHeight w:val="144"/>
          <w:tblCellSpacing w:w="20" w:type="nil"/>
        </w:trPr>
        <w:tc>
          <w:tcPr>
            <w:tcW w:w="0" w:type="auto"/>
            <w:vMerge/>
            <w:tcBorders>
              <w:top w:val="nil"/>
            </w:tcBorders>
            <w:tcMar>
              <w:top w:w="50" w:type="dxa"/>
              <w:left w:w="100" w:type="dxa"/>
            </w:tcMar>
          </w:tcPr>
          <w:p w:rsidR="00F60F73" w:rsidRDefault="00F60F73"/>
        </w:tc>
        <w:tc>
          <w:tcPr>
            <w:tcW w:w="0" w:type="auto"/>
            <w:vMerge/>
            <w:tcBorders>
              <w:top w:val="nil"/>
            </w:tcBorders>
            <w:tcMar>
              <w:top w:w="50" w:type="dxa"/>
              <w:left w:w="100" w:type="dxa"/>
            </w:tcMar>
          </w:tcPr>
          <w:p w:rsidR="00F60F73" w:rsidRDefault="00F60F73"/>
        </w:tc>
        <w:tc>
          <w:tcPr>
            <w:tcW w:w="2044" w:type="dxa"/>
            <w:tcMar>
              <w:top w:w="50" w:type="dxa"/>
              <w:left w:w="100" w:type="dxa"/>
            </w:tcMar>
            <w:vAlign w:val="center"/>
          </w:tcPr>
          <w:p w:rsidR="00F60F73" w:rsidRDefault="004707FB">
            <w:pPr>
              <w:spacing w:after="0"/>
              <w:ind w:left="135"/>
            </w:pPr>
            <w:proofErr w:type="spellStart"/>
            <w:r>
              <w:rPr>
                <w:rFonts w:ascii="Times New Roman" w:hAnsi="Times New Roman"/>
                <w:b/>
                <w:color w:val="000000"/>
                <w:sz w:val="24"/>
              </w:rPr>
              <w:t>Всего</w:t>
            </w:r>
            <w:proofErr w:type="spellEnd"/>
          </w:p>
          <w:p w:rsidR="00F60F73" w:rsidRDefault="00F60F73">
            <w:pPr>
              <w:spacing w:after="0"/>
              <w:ind w:left="135"/>
            </w:pP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темы "Координаты вектора на плоскости и в пространстве"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темы "Скалярное произведение векторов"</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темы "Вычисление угла между векторами в пространстве"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темы "Уравнение прямой, проходящей через две точки"</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Уравнение плоскости, нормаль, уравнение плоскости в отрезках</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Уравнение плоскости, нормаль, уравнение плоскости в отрезках</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Векторное</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произведение</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Линейные</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программирование</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Линейные</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программирование</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Аналитические методы расчёта угла между прямыми в многогранниках</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Аналитические методы расчёта угла между плоскостями в многогранниках</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Формула расстояния от точки до плоскости в координатах</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13</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Нахождение расстояний от точки до плоскости в кубе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Нахождение расстояний от точки до плоскости в правильной пирамиде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15</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Контрольная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Аналитическаягеометрия</w:t>
            </w:r>
            <w:proofErr w:type="spellEnd"/>
            <w:r>
              <w:rPr>
                <w:rFonts w:ascii="Times New Roman" w:hAnsi="Times New Roman"/>
                <w:color w:val="000000"/>
                <w:sz w:val="24"/>
              </w:rPr>
              <w:t>"</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16</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Сечения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многогранники</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17</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Сечения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следов</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18</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19</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Параллельные прямые и плоскости: параллельные сечения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Параллельные прямые и плоскости: расчёт отношений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Параллельные прямые и плоскости: углы между скрещивающимися прямыми</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23</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Перпендикулярные прямые и плоскости: теорема о трех перпендикулярах</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Перпендикулярные прямые и плоскости: вычисления длин в многогранниках</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27</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28</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29</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Контрольная работа "Повторение: многогранники, сечения многогранников"</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Объём тела. Объем прямоугольного параллелепипеда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Задачи об удвоении куба, о квадратуре куба; о трисекции угла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33</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35</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Объём</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прямой</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связанные с вычислением объёмов прямой призмы</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37</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связанные с объёмом прямой призмы</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38</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наклонной</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39</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пирамиды</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Формула объёма пирамиды. Отношение объемов пирамид с общим углом</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Формула объёма пирамиды. Отношение объемов пирамид с общим углом</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связанные с объёмами наклонной призмы</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43</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связанные с объёмами пирамиды</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по теме "Объёмы тел", связанные с объёмом наклонной призмы</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lastRenderedPageBreak/>
              <w:t>45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по теме "Объёмы тел", связанные с объёмом пирамиды</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Применение объёмов. Вычисление расстояния до плоскости</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47</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Контрольная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48</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Цилиндрическая поверхность, образующие цилиндрической поверхности</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49</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Цилиндр. Прямой круговой цилиндр. Площадь поверхности цилиндра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50</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Сечение конуса плоскостью, параллельной плоскости основания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Усечённый конус. Изображение конусов и усечённых конусов</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53</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Площадь боковой поверхности и полной поверхности конуса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Площадь боковой поверхности и полной поверхности конуса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57</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связанные с цилиндром</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58</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связанные с цилиндром</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59</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60</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изображениешара</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61</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изображениешара</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Уравнение сферы. Площадь сферы и её частей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63</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Симметриясферы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lastRenderedPageBreak/>
              <w:t>66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связанные со сферой и шаром</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67</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68</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Различные комбинации тел вращения и многогранников</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69</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Задачи по теме "Тела и поверхности вращения"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Задачи по теме "Тела и поверхности вращения"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Контрольная работа "Тела и поверхности вращения"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Объём цилиндра. Теорема об объёме прямого цилиндра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73</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конуса</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Площади боковой и полной поверхности конуса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Стереометрические задачи, связанные с вычислением объёмов цилиндра, конуса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Прикладные задачи по теме "Объёмы и площади поверхностей тел"</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77</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78</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между</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площадями</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подобных</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тел</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79</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Контрольная работа "Площади поверхности и объёмы круглых тел"</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81</w:t>
            </w:r>
          </w:p>
        </w:tc>
        <w:tc>
          <w:tcPr>
            <w:tcW w:w="10043" w:type="dxa"/>
            <w:tcMar>
              <w:top w:w="50" w:type="dxa"/>
              <w:left w:w="100" w:type="dxa"/>
            </w:tcMar>
            <w:vAlign w:val="center"/>
          </w:tcPr>
          <w:p w:rsidR="00F60F73" w:rsidRDefault="004707FB">
            <w:pPr>
              <w:spacing w:after="0"/>
              <w:ind w:left="135"/>
            </w:pPr>
            <w:r w:rsidRPr="004707FB">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свойства</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движений</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83</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Преобразования подобия. Прямая и сфера Эйлера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84</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Геометрические задачи на применение движения</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Контрольная работа "Векторы в пространстве"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 xml:space="preserve">Обобщающее повторение 11 понятий и методов курса геометрии 10–11 классов, </w:t>
            </w:r>
            <w:r w:rsidRPr="004707FB">
              <w:rPr>
                <w:rFonts w:ascii="Times New Roman" w:hAnsi="Times New Roman"/>
                <w:color w:val="000000"/>
                <w:sz w:val="24"/>
                <w:lang w:val="ru-RU"/>
              </w:rPr>
              <w:lastRenderedPageBreak/>
              <w:t>систематизация знаний: "Параллельность прямых и плоскостей в пространстве"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lastRenderedPageBreak/>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87</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88</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rsidRPr="00822F9C">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89</w:t>
            </w:r>
          </w:p>
        </w:tc>
        <w:tc>
          <w:tcPr>
            <w:tcW w:w="10043" w:type="dxa"/>
            <w:tcMar>
              <w:top w:w="50" w:type="dxa"/>
              <w:left w:w="100" w:type="dxa"/>
            </w:tcMar>
            <w:vAlign w:val="center"/>
          </w:tcPr>
          <w:p w:rsidR="00F60F73" w:rsidRPr="00822F9C" w:rsidRDefault="00822F9C">
            <w:pPr>
              <w:spacing w:after="0"/>
              <w:ind w:left="135"/>
              <w:rPr>
                <w:b/>
                <w:lang w:val="ru-RU"/>
              </w:rPr>
            </w:pPr>
            <w:r w:rsidRPr="00822F9C">
              <w:rPr>
                <w:rFonts w:ascii="Times New Roman" w:hAnsi="Times New Roman"/>
                <w:b/>
                <w:color w:val="000000"/>
                <w:sz w:val="24"/>
                <w:lang w:val="ru-RU"/>
              </w:rPr>
              <w:t>Промежуточная аттестация. Тест</w:t>
            </w:r>
          </w:p>
        </w:tc>
        <w:tc>
          <w:tcPr>
            <w:tcW w:w="2044" w:type="dxa"/>
            <w:tcMar>
              <w:top w:w="50" w:type="dxa"/>
              <w:left w:w="100" w:type="dxa"/>
            </w:tcMar>
            <w:vAlign w:val="center"/>
          </w:tcPr>
          <w:p w:rsidR="00F60F73" w:rsidRPr="00822F9C" w:rsidRDefault="004707FB">
            <w:pPr>
              <w:spacing w:after="0"/>
              <w:ind w:left="135"/>
              <w:jc w:val="center"/>
              <w:rPr>
                <w:lang w:val="ru-RU"/>
              </w:rPr>
            </w:pPr>
            <w:r w:rsidRPr="00822F9C">
              <w:rPr>
                <w:rFonts w:ascii="Times New Roman" w:hAnsi="Times New Roman"/>
                <w:color w:val="000000"/>
                <w:sz w:val="24"/>
                <w:lang w:val="ru-RU"/>
              </w:rPr>
              <w:t xml:space="preserve">1 </w:t>
            </w:r>
          </w:p>
        </w:tc>
      </w:tr>
      <w:tr w:rsidR="00F60F73">
        <w:trPr>
          <w:trHeight w:val="144"/>
          <w:tblCellSpacing w:w="20" w:type="nil"/>
        </w:trPr>
        <w:tc>
          <w:tcPr>
            <w:tcW w:w="1080" w:type="dxa"/>
            <w:tcMar>
              <w:top w:w="50" w:type="dxa"/>
              <w:left w:w="100" w:type="dxa"/>
            </w:tcMar>
            <w:vAlign w:val="center"/>
          </w:tcPr>
          <w:p w:rsidR="00F60F73" w:rsidRPr="00822F9C" w:rsidRDefault="004707FB">
            <w:pPr>
              <w:spacing w:after="0"/>
              <w:rPr>
                <w:lang w:val="ru-RU"/>
              </w:rPr>
            </w:pPr>
            <w:r w:rsidRPr="00822F9C">
              <w:rPr>
                <w:rFonts w:ascii="Times New Roman" w:hAnsi="Times New Roman"/>
                <w:color w:val="000000"/>
                <w:sz w:val="24"/>
                <w:lang w:val="ru-RU"/>
              </w:rPr>
              <w:t>90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93</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Итоговая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94</w:t>
            </w:r>
          </w:p>
        </w:tc>
        <w:tc>
          <w:tcPr>
            <w:tcW w:w="10043" w:type="dxa"/>
            <w:tcMar>
              <w:top w:w="50" w:type="dxa"/>
              <w:left w:w="100" w:type="dxa"/>
            </w:tcMar>
            <w:vAlign w:val="center"/>
          </w:tcPr>
          <w:p w:rsidR="00F60F73" w:rsidRDefault="004707FB">
            <w:pPr>
              <w:spacing w:after="0"/>
              <w:ind w:left="135"/>
            </w:pPr>
            <w:proofErr w:type="spellStart"/>
            <w:r>
              <w:rPr>
                <w:rFonts w:ascii="Times New Roman" w:hAnsi="Times New Roman"/>
                <w:color w:val="000000"/>
                <w:sz w:val="24"/>
              </w:rPr>
              <w:t>Итоговая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sidR="00822F9C">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 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95</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Повторение, обобщение и систематизация знаний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96</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97</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98</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99</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100</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t>101</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1080" w:type="dxa"/>
            <w:tcMar>
              <w:top w:w="50" w:type="dxa"/>
              <w:left w:w="100" w:type="dxa"/>
            </w:tcMar>
            <w:vAlign w:val="center"/>
          </w:tcPr>
          <w:p w:rsidR="00F60F73" w:rsidRDefault="004707FB">
            <w:pPr>
              <w:spacing w:after="0"/>
            </w:pPr>
            <w:r>
              <w:rPr>
                <w:rFonts w:ascii="Times New Roman" w:hAnsi="Times New Roman"/>
                <w:color w:val="000000"/>
                <w:sz w:val="24"/>
              </w:rPr>
              <w:lastRenderedPageBreak/>
              <w:t>102</w:t>
            </w:r>
          </w:p>
        </w:tc>
        <w:tc>
          <w:tcPr>
            <w:tcW w:w="10043" w:type="dxa"/>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2044"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 </w:t>
            </w:r>
          </w:p>
        </w:tc>
      </w:tr>
      <w:tr w:rsidR="00F60F73">
        <w:trPr>
          <w:trHeight w:val="144"/>
          <w:tblCellSpacing w:w="20" w:type="nil"/>
        </w:trPr>
        <w:tc>
          <w:tcPr>
            <w:tcW w:w="0" w:type="auto"/>
            <w:gridSpan w:val="2"/>
            <w:tcMar>
              <w:top w:w="50" w:type="dxa"/>
              <w:left w:w="100" w:type="dxa"/>
            </w:tcMar>
            <w:vAlign w:val="center"/>
          </w:tcPr>
          <w:p w:rsidR="00F60F73" w:rsidRPr="004707FB" w:rsidRDefault="004707FB">
            <w:pPr>
              <w:spacing w:after="0"/>
              <w:ind w:left="135"/>
              <w:rPr>
                <w:lang w:val="ru-RU"/>
              </w:rPr>
            </w:pPr>
            <w:r w:rsidRPr="004707FB">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F60F73" w:rsidRDefault="004707FB">
            <w:pPr>
              <w:spacing w:after="0"/>
              <w:ind w:left="135"/>
              <w:jc w:val="center"/>
            </w:pPr>
            <w:r>
              <w:rPr>
                <w:rFonts w:ascii="Times New Roman" w:hAnsi="Times New Roman"/>
                <w:color w:val="000000"/>
                <w:sz w:val="24"/>
              </w:rPr>
              <w:t xml:space="preserve">102 </w:t>
            </w:r>
          </w:p>
        </w:tc>
      </w:tr>
    </w:tbl>
    <w:p w:rsidR="00F60F73" w:rsidRDefault="00F60F73">
      <w:pPr>
        <w:sectPr w:rsidR="00F60F73">
          <w:pgSz w:w="16383" w:h="11906" w:orient="landscape"/>
          <w:pgMar w:top="1134" w:right="850" w:bottom="1134" w:left="1701" w:header="720" w:footer="720" w:gutter="0"/>
          <w:cols w:space="720"/>
        </w:sectPr>
      </w:pPr>
    </w:p>
    <w:p w:rsidR="007C0391" w:rsidRPr="004707FB" w:rsidRDefault="007C0391" w:rsidP="007C11C8">
      <w:pPr>
        <w:spacing w:after="0"/>
        <w:ind w:left="120"/>
        <w:rPr>
          <w:lang w:val="ru-RU"/>
        </w:rPr>
      </w:pPr>
      <w:bookmarkStart w:id="11" w:name="_GoBack"/>
      <w:bookmarkEnd w:id="10"/>
      <w:bookmarkEnd w:id="11"/>
    </w:p>
    <w:sectPr w:rsidR="007C0391" w:rsidRPr="004707FB" w:rsidSect="005D7F9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E6F"/>
    <w:multiLevelType w:val="multilevel"/>
    <w:tmpl w:val="3294A0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E171ED"/>
    <w:multiLevelType w:val="multilevel"/>
    <w:tmpl w:val="C7B608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2"/>
  </w:compat>
  <w:rsids>
    <w:rsidRoot w:val="00F60F73"/>
    <w:rsid w:val="00046F65"/>
    <w:rsid w:val="0024243F"/>
    <w:rsid w:val="00346EBA"/>
    <w:rsid w:val="004707FB"/>
    <w:rsid w:val="005D7F91"/>
    <w:rsid w:val="007C0391"/>
    <w:rsid w:val="007C11C8"/>
    <w:rsid w:val="00822F9C"/>
    <w:rsid w:val="00B529FC"/>
    <w:rsid w:val="00F05AD4"/>
    <w:rsid w:val="00F60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9B852"/>
  <w15:docId w15:val="{6E9CA3D9-FE2F-4B11-A852-E0D3E6B6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D7F91"/>
    <w:rPr>
      <w:color w:val="0000FF" w:themeColor="hyperlink"/>
      <w:u w:val="single"/>
    </w:rPr>
  </w:style>
  <w:style w:type="table" w:styleId="ac">
    <w:name w:val="Table Grid"/>
    <w:basedOn w:val="a1"/>
    <w:uiPriority w:val="59"/>
    <w:rsid w:val="005D7F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m.edsoo.ru/7f415b90"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m.edsoo.ru/7f415b90" TargetMode="External"/><Relationship Id="rId34" Type="http://schemas.openxmlformats.org/officeDocument/2006/relationships/hyperlink" Target="https://resh.edu.ru/" TargetMode="External"/><Relationship Id="rId7" Type="http://schemas.openxmlformats.org/officeDocument/2006/relationships/hyperlink" Target="https://m.edsoo.ru/7f415b90" TargetMode="External"/><Relationship Id="rId12" Type="http://schemas.openxmlformats.org/officeDocument/2006/relationships/hyperlink" Target="https://resh.edu.ru/" TargetMode="External"/><Relationship Id="rId17" Type="http://schemas.openxmlformats.org/officeDocument/2006/relationships/hyperlink" Target="https://m.edsoo.ru/7f415b90" TargetMode="External"/><Relationship Id="rId25" Type="http://schemas.openxmlformats.org/officeDocument/2006/relationships/hyperlink" Target="https://m.edsoo.ru/7f415b90" TargetMode="External"/><Relationship Id="rId33" Type="http://schemas.openxmlformats.org/officeDocument/2006/relationships/hyperlink" Target="https://m.edsoo.ru/7f415b90"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m.edsoo.ru/7f415b90"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m.edsoo.ru/7f415b90"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5" Type="http://schemas.openxmlformats.org/officeDocument/2006/relationships/hyperlink" Target="https://m.edsoo.ru/7f415b90" TargetMode="External"/><Relationship Id="rId15" Type="http://schemas.openxmlformats.org/officeDocument/2006/relationships/hyperlink" Target="https://m.edsoo.ru/7f415b90" TargetMode="External"/><Relationship Id="rId23" Type="http://schemas.openxmlformats.org/officeDocument/2006/relationships/hyperlink" Target="https://m.edsoo.ru/7f415b90" TargetMode="External"/><Relationship Id="rId28" Type="http://schemas.openxmlformats.org/officeDocument/2006/relationships/hyperlink" Target="https://resh.edu.ru/" TargetMode="External"/><Relationship Id="rId36"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m.edsoo.ru/7f415b90" TargetMode="External"/><Relationship Id="rId31" Type="http://schemas.openxmlformats.org/officeDocument/2006/relationships/hyperlink" Target="https://m.edsoo.ru/7f415b90" TargetMode="External"/><Relationship Id="rId4" Type="http://schemas.openxmlformats.org/officeDocument/2006/relationships/webSettings" Target="webSettings.xml"/><Relationship Id="rId9" Type="http://schemas.openxmlformats.org/officeDocument/2006/relationships/hyperlink" Target="https://m.edsoo.ru/7f415b90"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m.edsoo.ru/7f415b90" TargetMode="External"/><Relationship Id="rId30" Type="http://schemas.openxmlformats.org/officeDocument/2006/relationships/hyperlink" Target="https://resh.edu.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30</Pages>
  <Words>6722</Words>
  <Characters>38319</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7</cp:revision>
  <dcterms:created xsi:type="dcterms:W3CDTF">2024-10-23T08:14:00Z</dcterms:created>
  <dcterms:modified xsi:type="dcterms:W3CDTF">2024-10-31T04:51:00Z</dcterms:modified>
</cp:coreProperties>
</file>