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2CB74" w14:textId="77777777" w:rsidR="00C739CB" w:rsidRDefault="00C739CB" w:rsidP="00C739C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8E41641" w14:textId="77777777" w:rsidR="00C739CB" w:rsidRPr="00283940" w:rsidRDefault="00C739CB" w:rsidP="00C739CB">
      <w:pPr>
        <w:spacing w:after="0" w:line="408" w:lineRule="auto"/>
        <w:ind w:left="120"/>
        <w:jc w:val="center"/>
      </w:pPr>
      <w:r w:rsidRPr="0028394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13691C7" w14:textId="77777777" w:rsidR="00C739CB" w:rsidRPr="00283940" w:rsidRDefault="00C739CB" w:rsidP="00C739CB">
      <w:pPr>
        <w:spacing w:after="0" w:line="408" w:lineRule="auto"/>
        <w:ind w:left="120"/>
        <w:jc w:val="center"/>
      </w:pPr>
      <w:r w:rsidRPr="00283940">
        <w:rPr>
          <w:rFonts w:ascii="Times New Roman" w:hAnsi="Times New Roman"/>
          <w:b/>
          <w:color w:val="000000"/>
          <w:sz w:val="28"/>
        </w:rPr>
        <w:t>‌</w:t>
      </w:r>
      <w:bookmarkStart w:id="0" w:name="d415904e-d713-4c0f-85b9-f0fc7da9f072"/>
      <w:r w:rsidRPr="00283940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283940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55837B26" w14:textId="77777777" w:rsidR="00C739CB" w:rsidRPr="00283940" w:rsidRDefault="00C739CB" w:rsidP="00C739CB">
      <w:pPr>
        <w:spacing w:after="0" w:line="408" w:lineRule="auto"/>
        <w:ind w:left="120"/>
        <w:jc w:val="center"/>
      </w:pPr>
      <w:r w:rsidRPr="00283940">
        <w:rPr>
          <w:rFonts w:ascii="Times New Roman" w:hAnsi="Times New Roman"/>
          <w:b/>
          <w:color w:val="000000"/>
          <w:sz w:val="28"/>
        </w:rPr>
        <w:t xml:space="preserve">‌УПРАВЛЕНИЕ ОБЩЕГО И ДОШКОЛЬНОГО ОБРАЗОВАНИЯ АДМИНИСТРАЦИИ ГОРОДА НОРИЛЬСКА </w:t>
      </w:r>
      <w:r w:rsidRPr="00283940">
        <w:rPr>
          <w:sz w:val="28"/>
        </w:rPr>
        <w:br/>
      </w:r>
      <w:bookmarkStart w:id="1" w:name="a459302c-2135-426b-9eef-71fb8dcd979a"/>
      <w:r w:rsidRPr="00283940">
        <w:rPr>
          <w:rFonts w:ascii="Times New Roman" w:hAnsi="Times New Roman"/>
          <w:b/>
          <w:color w:val="000000"/>
          <w:sz w:val="28"/>
        </w:rPr>
        <w:t xml:space="preserve"> МУНИЦИПАЛЬНОЕ БЮДЖЕТНОЕ ОБРАЗОВАТЕЛЬНОЕ УЧРЕЖДЕНИЕ "СРЕДНЯЯ ШКОЛА № 38"</w:t>
      </w:r>
      <w:bookmarkEnd w:id="1"/>
      <w:r w:rsidRPr="00283940">
        <w:rPr>
          <w:rFonts w:ascii="Times New Roman" w:hAnsi="Times New Roman"/>
          <w:b/>
          <w:color w:val="000000"/>
          <w:sz w:val="28"/>
        </w:rPr>
        <w:t>‌</w:t>
      </w:r>
      <w:r w:rsidRPr="00283940">
        <w:rPr>
          <w:rFonts w:ascii="Times New Roman" w:hAnsi="Times New Roman"/>
          <w:color w:val="000000"/>
          <w:sz w:val="28"/>
        </w:rPr>
        <w:t>​</w:t>
      </w:r>
    </w:p>
    <w:p w14:paraId="30184463" w14:textId="77777777" w:rsidR="00C739CB" w:rsidRPr="004941F8" w:rsidRDefault="00C739CB" w:rsidP="00C739CB">
      <w:pPr>
        <w:spacing w:after="0" w:line="408" w:lineRule="auto"/>
        <w:ind w:left="120"/>
        <w:jc w:val="center"/>
      </w:pPr>
    </w:p>
    <w:p w14:paraId="2E044CCD" w14:textId="77777777" w:rsidR="00C739CB" w:rsidRPr="004941F8" w:rsidRDefault="00C739CB" w:rsidP="00C739CB">
      <w:pPr>
        <w:spacing w:after="0"/>
        <w:ind w:left="120"/>
      </w:pPr>
    </w:p>
    <w:p w14:paraId="76032F35" w14:textId="77777777" w:rsidR="00C739CB" w:rsidRPr="004941F8" w:rsidRDefault="00C739CB" w:rsidP="00C739CB">
      <w:pPr>
        <w:spacing w:after="0"/>
        <w:ind w:left="120"/>
      </w:pPr>
    </w:p>
    <w:p w14:paraId="7337032E" w14:textId="77777777" w:rsidR="00C739CB" w:rsidRPr="004941F8" w:rsidRDefault="00C739CB" w:rsidP="00C739CB">
      <w:pPr>
        <w:spacing w:after="0"/>
        <w:ind w:left="120"/>
      </w:pPr>
    </w:p>
    <w:p w14:paraId="2081F087" w14:textId="77777777" w:rsidR="00C739CB" w:rsidRPr="004941F8" w:rsidRDefault="00C739CB" w:rsidP="00C739CB">
      <w:pPr>
        <w:spacing w:after="0"/>
        <w:ind w:left="120"/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3573"/>
        <w:gridCol w:w="3115"/>
        <w:gridCol w:w="3802"/>
      </w:tblGrid>
      <w:tr w:rsidR="006439B5" w14:paraId="0C96DF61" w14:textId="77777777" w:rsidTr="006439B5">
        <w:tc>
          <w:tcPr>
            <w:tcW w:w="3573" w:type="dxa"/>
          </w:tcPr>
          <w:p w14:paraId="33F5256A" w14:textId="77777777" w:rsidR="006439B5" w:rsidRDefault="006439B5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5EA91A17" w14:textId="759666E5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естес</w:t>
            </w:r>
            <w:r w:rsidR="005F359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венно-научного</w:t>
            </w:r>
          </w:p>
          <w:p w14:paraId="185AC23E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цикла</w:t>
            </w:r>
          </w:p>
          <w:p w14:paraId="6CDA8EDA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17A7223B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№1 </w:t>
            </w:r>
          </w:p>
          <w:p w14:paraId="01D8ED9B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«27» августа 2024 г.</w:t>
            </w:r>
          </w:p>
          <w:p w14:paraId="7A200150" w14:textId="77777777" w:rsidR="006439B5" w:rsidRDefault="006439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8DF4823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68DF2AAC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совета МБОУ "СШ №38"</w:t>
            </w:r>
          </w:p>
          <w:p w14:paraId="5474FF05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27684A4B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№1 </w:t>
            </w:r>
          </w:p>
          <w:p w14:paraId="66F6F32A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«28» августа   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2ADB7CE2" w14:textId="77777777" w:rsidR="006439B5" w:rsidRDefault="006439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14:paraId="4152AFC9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1C2E8904" w14:textId="4E819631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"СШ№38"</w:t>
            </w:r>
          </w:p>
          <w:p w14:paraId="404B0D82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Гудкова Н.В.</w:t>
            </w:r>
          </w:p>
          <w:p w14:paraId="1A5210C4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5959EF31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6A3A0948" w14:textId="77777777" w:rsidR="006439B5" w:rsidRDefault="006439B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01- 05/58</w:t>
            </w:r>
          </w:p>
          <w:p w14:paraId="4F83113B" w14:textId="2CD8DA3F" w:rsidR="006439B5" w:rsidRDefault="00164FE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«29» августа </w:t>
            </w:r>
            <w:r w:rsidR="006439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 г.</w:t>
            </w:r>
          </w:p>
          <w:p w14:paraId="7238EADC" w14:textId="77777777" w:rsidR="006439B5" w:rsidRDefault="006439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3043D9E" w14:textId="77777777" w:rsidR="00C739CB" w:rsidRDefault="00C739CB" w:rsidP="00C739CB">
      <w:pPr>
        <w:spacing w:after="0"/>
        <w:ind w:left="120"/>
      </w:pPr>
    </w:p>
    <w:p w14:paraId="24BCA4C7" w14:textId="77777777" w:rsidR="00C739CB" w:rsidRDefault="00C739CB" w:rsidP="00C739CB">
      <w:pPr>
        <w:spacing w:after="0"/>
        <w:ind w:left="120"/>
      </w:pPr>
    </w:p>
    <w:p w14:paraId="740A199E" w14:textId="77777777" w:rsidR="00C739CB" w:rsidRDefault="00C739CB" w:rsidP="00C739CB">
      <w:pPr>
        <w:spacing w:after="0"/>
        <w:ind w:left="120"/>
      </w:pPr>
    </w:p>
    <w:p w14:paraId="4285AC7F" w14:textId="77777777" w:rsidR="00C739CB" w:rsidRDefault="00C739CB" w:rsidP="00C739C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D3765C5" w14:textId="4F50EC91" w:rsidR="00D03117" w:rsidRDefault="001A30D6" w:rsidP="00D0311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</w:t>
      </w:r>
      <w:r w:rsidR="00D03117">
        <w:rPr>
          <w:rFonts w:ascii="Times New Roman" w:hAnsi="Times New Roman"/>
          <w:b/>
          <w:color w:val="000000"/>
          <w:sz w:val="28"/>
          <w:szCs w:val="28"/>
        </w:rPr>
        <w:t xml:space="preserve">урса внеурочной деятельности </w:t>
      </w:r>
    </w:p>
    <w:p w14:paraId="7148040A" w14:textId="77777777" w:rsidR="00C739CB" w:rsidRPr="0075113D" w:rsidRDefault="00C739CB" w:rsidP="00D03117">
      <w:pPr>
        <w:spacing w:after="0" w:line="408" w:lineRule="auto"/>
        <w:jc w:val="center"/>
        <w:rPr>
          <w:rFonts w:ascii="Times New Roman" w:hAnsi="Times New Roman"/>
          <w:sz w:val="28"/>
          <w:szCs w:val="28"/>
        </w:rPr>
      </w:pPr>
      <w:r w:rsidRPr="0075113D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Живой организм и химия</w:t>
      </w:r>
      <w:r w:rsidRPr="0075113D">
        <w:rPr>
          <w:rFonts w:ascii="Times New Roman" w:hAnsi="Times New Roman"/>
          <w:color w:val="000000"/>
          <w:sz w:val="28"/>
          <w:szCs w:val="28"/>
        </w:rPr>
        <w:t>»</w:t>
      </w:r>
    </w:p>
    <w:p w14:paraId="72CFECCA" w14:textId="77777777" w:rsidR="00C739CB" w:rsidRPr="00283940" w:rsidRDefault="00C739CB" w:rsidP="00C739CB">
      <w:pPr>
        <w:spacing w:after="0" w:line="408" w:lineRule="auto"/>
        <w:ind w:left="120"/>
        <w:jc w:val="center"/>
      </w:pPr>
      <w:r w:rsidRPr="00283940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11ест класса</w:t>
      </w:r>
      <w:r w:rsidRPr="00283940">
        <w:rPr>
          <w:rFonts w:ascii="Times New Roman" w:hAnsi="Times New Roman"/>
          <w:color w:val="000000"/>
          <w:sz w:val="28"/>
        </w:rPr>
        <w:t xml:space="preserve"> </w:t>
      </w:r>
    </w:p>
    <w:p w14:paraId="2DBBF6A6" w14:textId="77777777" w:rsidR="00C739CB" w:rsidRPr="00283940" w:rsidRDefault="00C739CB" w:rsidP="00C739CB">
      <w:pPr>
        <w:spacing w:after="0"/>
        <w:ind w:left="120"/>
        <w:jc w:val="center"/>
      </w:pPr>
    </w:p>
    <w:p w14:paraId="1EF1FC1F" w14:textId="77777777" w:rsidR="00C739CB" w:rsidRPr="00283940" w:rsidRDefault="00C739CB" w:rsidP="00C739CB">
      <w:pPr>
        <w:spacing w:after="0"/>
        <w:ind w:left="120"/>
        <w:jc w:val="center"/>
      </w:pPr>
    </w:p>
    <w:p w14:paraId="4462057B" w14:textId="77777777" w:rsidR="00C739CB" w:rsidRPr="00283940" w:rsidRDefault="00C739CB" w:rsidP="00C739CB">
      <w:pPr>
        <w:spacing w:after="0"/>
        <w:ind w:left="120"/>
        <w:jc w:val="center"/>
      </w:pPr>
    </w:p>
    <w:p w14:paraId="7F791FD0" w14:textId="77777777" w:rsidR="00C739CB" w:rsidRPr="00283940" w:rsidRDefault="00C739CB" w:rsidP="00C739CB">
      <w:pPr>
        <w:spacing w:after="0"/>
        <w:ind w:left="120"/>
        <w:jc w:val="center"/>
      </w:pPr>
    </w:p>
    <w:p w14:paraId="64C6707C" w14:textId="77777777" w:rsidR="00C739CB" w:rsidRPr="00283940" w:rsidRDefault="00C739CB" w:rsidP="00C739CB">
      <w:pPr>
        <w:spacing w:after="0"/>
        <w:ind w:left="120"/>
        <w:jc w:val="center"/>
      </w:pPr>
    </w:p>
    <w:p w14:paraId="2BD6440D" w14:textId="77777777" w:rsidR="00C739CB" w:rsidRPr="00283940" w:rsidRDefault="00C739CB" w:rsidP="00C739CB">
      <w:pPr>
        <w:spacing w:after="0"/>
        <w:ind w:left="120"/>
        <w:jc w:val="center"/>
      </w:pPr>
    </w:p>
    <w:p w14:paraId="55FD7BFD" w14:textId="2332A96E" w:rsidR="00C739CB" w:rsidRDefault="00C739CB" w:rsidP="00C739CB">
      <w:pPr>
        <w:spacing w:after="0"/>
        <w:ind w:left="120"/>
        <w:jc w:val="center"/>
      </w:pPr>
    </w:p>
    <w:p w14:paraId="699AB866" w14:textId="77777777" w:rsidR="0042255F" w:rsidRPr="00283940" w:rsidRDefault="0042255F" w:rsidP="00C739CB">
      <w:pPr>
        <w:spacing w:after="0"/>
        <w:ind w:left="120"/>
        <w:jc w:val="center"/>
      </w:pPr>
    </w:p>
    <w:p w14:paraId="788A8DDF" w14:textId="25F645B2" w:rsidR="00F105D0" w:rsidRPr="0042255F" w:rsidRDefault="00C739CB" w:rsidP="00C739CB">
      <w:pPr>
        <w:spacing w:after="0"/>
        <w:jc w:val="center"/>
      </w:pPr>
      <w:bookmarkStart w:id="2" w:name="58df893d-8e48-4a6c-b707-e30db5572816"/>
      <w:r w:rsidRPr="0042255F">
        <w:rPr>
          <w:rFonts w:ascii="Times New Roman" w:hAnsi="Times New Roman"/>
          <w:color w:val="000000"/>
          <w:sz w:val="28"/>
        </w:rPr>
        <w:t>г. Норильск</w:t>
      </w:r>
      <w:r w:rsidR="005F3592" w:rsidRPr="0042255F">
        <w:rPr>
          <w:rFonts w:ascii="Times New Roman" w:hAnsi="Times New Roman"/>
          <w:color w:val="000000"/>
          <w:sz w:val="28"/>
        </w:rPr>
        <w:t>,</w:t>
      </w:r>
      <w:r w:rsidRPr="0042255F">
        <w:rPr>
          <w:rFonts w:ascii="Times New Roman" w:hAnsi="Times New Roman"/>
          <w:color w:val="000000"/>
          <w:sz w:val="28"/>
        </w:rPr>
        <w:t xml:space="preserve"> </w:t>
      </w:r>
      <w:bookmarkEnd w:id="2"/>
      <w:r w:rsidRPr="0042255F">
        <w:rPr>
          <w:rFonts w:ascii="Times New Roman" w:hAnsi="Times New Roman"/>
          <w:color w:val="000000"/>
          <w:sz w:val="28"/>
        </w:rPr>
        <w:t xml:space="preserve">‌ </w:t>
      </w:r>
      <w:bookmarkStart w:id="3" w:name="d0353ffa-3b9d-4f1b-95cd-292ab35e49b4"/>
      <w:r w:rsidR="00D03117" w:rsidRPr="0042255F">
        <w:rPr>
          <w:rFonts w:ascii="Times New Roman" w:hAnsi="Times New Roman"/>
          <w:color w:val="000000"/>
          <w:sz w:val="28"/>
        </w:rPr>
        <w:t>2024</w:t>
      </w:r>
      <w:r w:rsidRPr="0042255F">
        <w:rPr>
          <w:rFonts w:ascii="Times New Roman" w:hAnsi="Times New Roman"/>
          <w:color w:val="000000"/>
          <w:sz w:val="28"/>
        </w:rPr>
        <w:t xml:space="preserve"> г</w:t>
      </w:r>
      <w:bookmarkEnd w:id="3"/>
      <w:r w:rsidR="005F3592" w:rsidRPr="0042255F">
        <w:rPr>
          <w:rFonts w:ascii="Times New Roman" w:hAnsi="Times New Roman"/>
          <w:color w:val="000000"/>
          <w:sz w:val="28"/>
        </w:rPr>
        <w:t>.</w:t>
      </w:r>
      <w:r w:rsidRPr="0042255F">
        <w:rPr>
          <w:rFonts w:ascii="Times New Roman" w:hAnsi="Times New Roman"/>
          <w:color w:val="000000"/>
          <w:sz w:val="28"/>
        </w:rPr>
        <w:t>‌​</w:t>
      </w:r>
    </w:p>
    <w:p w14:paraId="7671929A" w14:textId="77777777" w:rsidR="00C739CB" w:rsidRDefault="00C739CB" w:rsidP="00C739CB">
      <w:pPr>
        <w:spacing w:after="0"/>
        <w:jc w:val="center"/>
      </w:pPr>
    </w:p>
    <w:p w14:paraId="18B0E2D4" w14:textId="77777777" w:rsidR="00F105D0" w:rsidRPr="00164FEC" w:rsidRDefault="00F105D0" w:rsidP="00F105D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164FEC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54FAA8F8" w14:textId="77777777" w:rsidR="00F105D0" w:rsidRPr="00B61691" w:rsidRDefault="00F105D0" w:rsidP="00F105D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</w:rPr>
      </w:pPr>
    </w:p>
    <w:p w14:paraId="2F3116A6" w14:textId="12FB6DA4" w:rsidR="00F105D0" w:rsidRPr="00F105D0" w:rsidRDefault="00F105D0" w:rsidP="00C739CB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F105D0">
        <w:rPr>
          <w:rFonts w:ascii="Times New Roman" w:hAnsi="Times New Roman"/>
          <w:color w:val="000000"/>
          <w:sz w:val="28"/>
          <w:szCs w:val="28"/>
        </w:rPr>
        <w:t>Программа</w:t>
      </w:r>
      <w:r w:rsidR="00D03117" w:rsidRPr="00D031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03117" w:rsidRPr="008B16BE">
        <w:rPr>
          <w:rFonts w:ascii="Times New Roman" w:hAnsi="Times New Roman"/>
          <w:color w:val="000000"/>
          <w:sz w:val="28"/>
          <w:szCs w:val="28"/>
        </w:rPr>
        <w:t xml:space="preserve">внеурочной деятельности </w:t>
      </w:r>
      <w:r w:rsidRPr="00F105D0">
        <w:rPr>
          <w:rFonts w:ascii="Times New Roman" w:hAnsi="Times New Roman"/>
          <w:color w:val="000000"/>
          <w:sz w:val="28"/>
          <w:szCs w:val="28"/>
        </w:rPr>
        <w:t xml:space="preserve">составлена на уровне основного общего образования составлена на основе требований к результатам освоения основной образовательной программы </w:t>
      </w:r>
      <w:r w:rsidR="00D5738F">
        <w:rPr>
          <w:rFonts w:ascii="Times New Roman" w:hAnsi="Times New Roman"/>
          <w:color w:val="000000"/>
          <w:sz w:val="28"/>
          <w:szCs w:val="28"/>
        </w:rPr>
        <w:t>среднего</w:t>
      </w:r>
      <w:r w:rsidRPr="00F105D0">
        <w:rPr>
          <w:rFonts w:ascii="Times New Roman" w:hAnsi="Times New Roman"/>
          <w:color w:val="000000"/>
          <w:sz w:val="28"/>
          <w:szCs w:val="28"/>
        </w:rPr>
        <w:t xml:space="preserve"> общего образования, представленных в ФГОС </w:t>
      </w:r>
      <w:r w:rsidR="00D5738F">
        <w:rPr>
          <w:rFonts w:ascii="Times New Roman" w:hAnsi="Times New Roman"/>
          <w:color w:val="000000"/>
          <w:sz w:val="28"/>
          <w:szCs w:val="28"/>
        </w:rPr>
        <w:t>С</w:t>
      </w:r>
      <w:r w:rsidRPr="00F105D0">
        <w:rPr>
          <w:rFonts w:ascii="Times New Roman" w:hAnsi="Times New Roman"/>
          <w:color w:val="000000"/>
          <w:sz w:val="28"/>
          <w:szCs w:val="28"/>
        </w:rPr>
        <w:t>ОО, а также на основе федеральной рабочей программы воспитания в образовательных организациях Российской Федерации.</w:t>
      </w:r>
    </w:p>
    <w:p w14:paraId="093EAF02" w14:textId="19BA77B8" w:rsidR="00F105D0" w:rsidRPr="00C739CB" w:rsidRDefault="00F105D0" w:rsidP="00C739C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F105D0">
        <w:rPr>
          <w:rFonts w:ascii="Times New Roman" w:hAnsi="Times New Roman"/>
          <w:sz w:val="28"/>
          <w:szCs w:val="28"/>
        </w:rPr>
        <w:t>Данный к</w:t>
      </w:r>
      <w:r w:rsidR="00C739CB">
        <w:rPr>
          <w:rFonts w:ascii="Times New Roman" w:hAnsi="Times New Roman"/>
          <w:sz w:val="28"/>
          <w:szCs w:val="28"/>
        </w:rPr>
        <w:t>урс предназначен для учащихся 11 классов (</w:t>
      </w:r>
      <w:r w:rsidRPr="00F105D0">
        <w:rPr>
          <w:rFonts w:ascii="Times New Roman" w:hAnsi="Times New Roman"/>
          <w:sz w:val="28"/>
          <w:szCs w:val="28"/>
        </w:rPr>
        <w:t>автор В.И.</w:t>
      </w:r>
      <w:r w:rsidR="00A613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05D0">
        <w:rPr>
          <w:rFonts w:ascii="Times New Roman" w:hAnsi="Times New Roman"/>
          <w:sz w:val="28"/>
          <w:szCs w:val="28"/>
        </w:rPr>
        <w:t>Сивоглазова</w:t>
      </w:r>
      <w:proofErr w:type="spellEnd"/>
      <w:r w:rsidRPr="00F105D0">
        <w:rPr>
          <w:rFonts w:ascii="Times New Roman" w:hAnsi="Times New Roman"/>
          <w:sz w:val="28"/>
          <w:szCs w:val="28"/>
        </w:rPr>
        <w:t>, И.Б.</w:t>
      </w:r>
      <w:r w:rsidR="00A61374">
        <w:rPr>
          <w:rFonts w:ascii="Times New Roman" w:hAnsi="Times New Roman"/>
          <w:sz w:val="28"/>
          <w:szCs w:val="28"/>
        </w:rPr>
        <w:t xml:space="preserve"> </w:t>
      </w:r>
      <w:r w:rsidR="00CD5FB6">
        <w:rPr>
          <w:rFonts w:ascii="Times New Roman" w:hAnsi="Times New Roman"/>
          <w:sz w:val="28"/>
          <w:szCs w:val="28"/>
        </w:rPr>
        <w:t>Агафонова</w:t>
      </w:r>
      <w:r w:rsidRPr="00F105D0">
        <w:rPr>
          <w:rFonts w:ascii="Times New Roman" w:hAnsi="Times New Roman"/>
          <w:sz w:val="28"/>
          <w:szCs w:val="28"/>
        </w:rPr>
        <w:t>), он является предметно-ориентированным и рассчитан на 34 часов. Реализация программы дан</w:t>
      </w:r>
      <w:r w:rsidR="00D03117">
        <w:rPr>
          <w:rFonts w:ascii="Times New Roman" w:hAnsi="Times New Roman"/>
          <w:sz w:val="28"/>
          <w:szCs w:val="28"/>
        </w:rPr>
        <w:t>ного предпрофильного внеурочного</w:t>
      </w:r>
      <w:r w:rsidRPr="00F105D0">
        <w:rPr>
          <w:rFonts w:ascii="Times New Roman" w:hAnsi="Times New Roman"/>
          <w:sz w:val="28"/>
          <w:szCs w:val="28"/>
        </w:rPr>
        <w:t xml:space="preserve"> курса осуществляется на основе межпредметных связей с биологией.</w:t>
      </w:r>
    </w:p>
    <w:p w14:paraId="44CC84E4" w14:textId="77777777" w:rsidR="00C739CB" w:rsidRPr="00C739CB" w:rsidRDefault="00F105D0" w:rsidP="00D5738F">
      <w:pPr>
        <w:spacing w:after="0"/>
        <w:ind w:firstLine="600"/>
        <w:rPr>
          <w:rFonts w:ascii="Times New Roman" w:hAnsi="Times New Roman"/>
          <w:sz w:val="28"/>
          <w:szCs w:val="28"/>
          <w:u w:val="single"/>
        </w:rPr>
      </w:pPr>
      <w:r w:rsidRPr="00C739CB">
        <w:rPr>
          <w:rFonts w:ascii="Times New Roman" w:hAnsi="Times New Roman"/>
          <w:sz w:val="28"/>
          <w:szCs w:val="28"/>
          <w:u w:val="single"/>
        </w:rPr>
        <w:t>Цели курса:</w:t>
      </w:r>
    </w:p>
    <w:p w14:paraId="7512FC43" w14:textId="77777777" w:rsidR="00F105D0" w:rsidRPr="00C739CB" w:rsidRDefault="00C739CB" w:rsidP="00C739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739C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C739CB">
        <w:rPr>
          <w:rFonts w:ascii="Times New Roman" w:hAnsi="Times New Roman"/>
          <w:sz w:val="28"/>
          <w:szCs w:val="28"/>
        </w:rPr>
        <w:t>Дать ученику возможность лучше познакомиться с предметом, его содержанием и характерными видами деятельности.</w:t>
      </w:r>
    </w:p>
    <w:p w14:paraId="74648395" w14:textId="747F0367" w:rsidR="00F105D0" w:rsidRPr="00C739CB" w:rsidRDefault="00C739CB" w:rsidP="00C739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739C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C739CB">
        <w:rPr>
          <w:rFonts w:ascii="Times New Roman" w:hAnsi="Times New Roman"/>
          <w:sz w:val="28"/>
          <w:szCs w:val="28"/>
        </w:rPr>
        <w:t>Помочь ученику в</w:t>
      </w:r>
      <w:r w:rsidR="005F3592">
        <w:rPr>
          <w:rFonts w:ascii="Times New Roman" w:hAnsi="Times New Roman"/>
          <w:sz w:val="28"/>
          <w:szCs w:val="28"/>
        </w:rPr>
        <w:t xml:space="preserve"> </w:t>
      </w:r>
      <w:r w:rsidR="00F105D0" w:rsidRPr="00C739CB">
        <w:rPr>
          <w:rFonts w:ascii="Times New Roman" w:hAnsi="Times New Roman"/>
          <w:sz w:val="28"/>
          <w:szCs w:val="28"/>
        </w:rPr>
        <w:t>выбор</w:t>
      </w:r>
      <w:r w:rsidR="005F3592">
        <w:rPr>
          <w:rFonts w:ascii="Times New Roman" w:hAnsi="Times New Roman"/>
          <w:sz w:val="28"/>
          <w:szCs w:val="28"/>
        </w:rPr>
        <w:t>е</w:t>
      </w:r>
      <w:r w:rsidR="00F105D0" w:rsidRPr="00C739CB">
        <w:rPr>
          <w:rFonts w:ascii="Times New Roman" w:hAnsi="Times New Roman"/>
          <w:sz w:val="28"/>
          <w:szCs w:val="28"/>
        </w:rPr>
        <w:t xml:space="preserve"> будущей профессии.</w:t>
      </w:r>
    </w:p>
    <w:p w14:paraId="4F18E509" w14:textId="781F2D90" w:rsidR="00F105D0" w:rsidRPr="00C739CB" w:rsidRDefault="00C739CB" w:rsidP="00C739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739C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C739CB">
        <w:rPr>
          <w:rFonts w:ascii="Times New Roman" w:hAnsi="Times New Roman"/>
          <w:sz w:val="28"/>
          <w:szCs w:val="28"/>
        </w:rPr>
        <w:t>Развить интерес к</w:t>
      </w:r>
      <w:r w:rsidR="005F3592">
        <w:rPr>
          <w:rFonts w:ascii="Times New Roman" w:hAnsi="Times New Roman"/>
          <w:sz w:val="28"/>
          <w:szCs w:val="28"/>
        </w:rPr>
        <w:t xml:space="preserve"> </w:t>
      </w:r>
      <w:r w:rsidR="00F105D0" w:rsidRPr="00C739CB">
        <w:rPr>
          <w:rFonts w:ascii="Times New Roman" w:hAnsi="Times New Roman"/>
          <w:sz w:val="28"/>
          <w:szCs w:val="28"/>
        </w:rPr>
        <w:t>изучени</w:t>
      </w:r>
      <w:r w:rsidR="005F3592">
        <w:rPr>
          <w:rFonts w:ascii="Times New Roman" w:hAnsi="Times New Roman"/>
          <w:sz w:val="28"/>
          <w:szCs w:val="28"/>
        </w:rPr>
        <w:t>ю</w:t>
      </w:r>
      <w:r w:rsidR="00F105D0" w:rsidRPr="00C739CB">
        <w:rPr>
          <w:rFonts w:ascii="Times New Roman" w:hAnsi="Times New Roman"/>
          <w:sz w:val="28"/>
          <w:szCs w:val="28"/>
        </w:rPr>
        <w:t xml:space="preserve"> предметов: химии, биологии. Разделов медицины</w:t>
      </w:r>
    </w:p>
    <w:p w14:paraId="0917787E" w14:textId="218F8D89" w:rsidR="00F105D0" w:rsidRPr="00C739CB" w:rsidRDefault="00C739CB" w:rsidP="00C739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739C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C739CB">
        <w:rPr>
          <w:rFonts w:ascii="Times New Roman" w:hAnsi="Times New Roman"/>
          <w:sz w:val="28"/>
          <w:szCs w:val="28"/>
        </w:rPr>
        <w:t>Дать ученику возможность реализовать свои творческие способности, имеющиеся знания и умения в других областях деятельности при выполнении проектной работы.</w:t>
      </w:r>
    </w:p>
    <w:p w14:paraId="647634AA" w14:textId="77777777" w:rsidR="00F105D0" w:rsidRPr="00C739CB" w:rsidRDefault="00C739CB" w:rsidP="00C739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739C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Pr="00C739CB">
        <w:rPr>
          <w:rFonts w:ascii="Times New Roman" w:hAnsi="Times New Roman"/>
          <w:sz w:val="28"/>
          <w:szCs w:val="28"/>
        </w:rPr>
        <w:t>Да</w:t>
      </w:r>
      <w:r w:rsidR="00F105D0" w:rsidRPr="00C739CB">
        <w:rPr>
          <w:rFonts w:ascii="Times New Roman" w:hAnsi="Times New Roman"/>
          <w:sz w:val="28"/>
          <w:szCs w:val="28"/>
        </w:rPr>
        <w:t>ть ученику возможность оценить свои способности и возможности в изучении данного предмета, вызвать интерес к живому организму.</w:t>
      </w:r>
    </w:p>
    <w:p w14:paraId="25CF551F" w14:textId="77777777" w:rsidR="00F105D0" w:rsidRPr="00C739CB" w:rsidRDefault="00C739CB" w:rsidP="00C739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739C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C739CB">
        <w:rPr>
          <w:rFonts w:ascii="Times New Roman" w:hAnsi="Times New Roman"/>
          <w:sz w:val="28"/>
          <w:szCs w:val="28"/>
        </w:rPr>
        <w:t xml:space="preserve">Продолжать формировать </w:t>
      </w:r>
      <w:proofErr w:type="spellStart"/>
      <w:r w:rsidR="00F105D0" w:rsidRPr="00C739CB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="00F105D0" w:rsidRPr="00C739CB">
        <w:rPr>
          <w:rFonts w:ascii="Times New Roman" w:hAnsi="Times New Roman"/>
          <w:sz w:val="28"/>
          <w:szCs w:val="28"/>
        </w:rPr>
        <w:t xml:space="preserve"> умения и навыки учащихся планировать работу и поэтапно осуществлять ее, работать с дополнительной литературой ((искать материал в Интернете), навыки эксперимента, умение проводить презентацию.</w:t>
      </w:r>
    </w:p>
    <w:p w14:paraId="1E01474D" w14:textId="77777777" w:rsidR="00F105D0" w:rsidRPr="00C739CB" w:rsidRDefault="00C739CB" w:rsidP="00C739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739C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C739CB">
        <w:rPr>
          <w:rFonts w:ascii="Times New Roman" w:hAnsi="Times New Roman"/>
          <w:sz w:val="28"/>
          <w:szCs w:val="28"/>
        </w:rPr>
        <w:t>Формировать знания и умения, которые пригодятся в повседневной жизни (знания о способах сохранения здоровья, об опасностях некоторых бытовых химических веществ и способах их обезвреживания).</w:t>
      </w:r>
    </w:p>
    <w:p w14:paraId="0937497B" w14:textId="77777777" w:rsidR="00C739CB" w:rsidRPr="00C739CB" w:rsidRDefault="00F105D0" w:rsidP="008C0EC5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C739CB">
        <w:rPr>
          <w:rFonts w:ascii="Times New Roman" w:hAnsi="Times New Roman"/>
          <w:sz w:val="28"/>
          <w:szCs w:val="28"/>
          <w:u w:val="single"/>
        </w:rPr>
        <w:t>Задачи курса:</w:t>
      </w:r>
    </w:p>
    <w:p w14:paraId="290AB8FE" w14:textId="77777777" w:rsidR="00F105D0" w:rsidRDefault="00C739CB" w:rsidP="008C0EC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 xml:space="preserve"> </w:t>
      </w:r>
      <w:r w:rsidR="00F105D0">
        <w:rPr>
          <w:rFonts w:ascii="Times New Roman" w:hAnsi="Times New Roman"/>
          <w:sz w:val="28"/>
          <w:szCs w:val="28"/>
        </w:rPr>
        <w:t>Выявление интересов и склонностей учащихся, формирование практического опыта, способствование сознательному выбору трудового пути и созданию основы последующей профессиональной подготовки;</w:t>
      </w:r>
    </w:p>
    <w:p w14:paraId="1B67C2CA" w14:textId="77777777" w:rsidR="00F105D0" w:rsidRDefault="00C739CB" w:rsidP="008C0EC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F105D0">
        <w:rPr>
          <w:rFonts w:ascii="Times New Roman" w:hAnsi="Times New Roman"/>
          <w:sz w:val="28"/>
          <w:szCs w:val="28"/>
        </w:rPr>
        <w:t>существление развития определенного образа мышления на основе решения задач;</w:t>
      </w:r>
    </w:p>
    <w:p w14:paraId="76A8830A" w14:textId="77777777" w:rsidR="00F105D0" w:rsidRDefault="00C739CB" w:rsidP="008C0EC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="00F105D0">
        <w:rPr>
          <w:rFonts w:ascii="Times New Roman" w:hAnsi="Times New Roman"/>
          <w:sz w:val="28"/>
          <w:szCs w:val="28"/>
        </w:rPr>
        <w:t>ормирование практических умений и навыков работы с лабораторным оборудованием и реактивами как средства расширения политехнического кругозоров;</w:t>
      </w:r>
    </w:p>
    <w:p w14:paraId="39B817A9" w14:textId="77777777" w:rsidR="00F105D0" w:rsidRDefault="00C739CB" w:rsidP="008C0EC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65BDF">
        <w:rPr>
          <w:color w:val="000000"/>
          <w:sz w:val="28"/>
          <w:szCs w:val="28"/>
        </w:rPr>
        <w:lastRenderedPageBreak/>
        <w:t>•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F105D0">
        <w:rPr>
          <w:rFonts w:ascii="Times New Roman" w:hAnsi="Times New Roman"/>
          <w:sz w:val="28"/>
          <w:szCs w:val="28"/>
        </w:rPr>
        <w:t>казания посильной помощи в принятии адекватного решения о выборе дальнейшего направления образования, пути получения профессии.</w:t>
      </w:r>
    </w:p>
    <w:p w14:paraId="04F0C571" w14:textId="77777777" w:rsidR="00F105D0" w:rsidRPr="00C739CB" w:rsidRDefault="00F105D0" w:rsidP="008C0EC5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C739CB">
        <w:rPr>
          <w:rFonts w:ascii="Times New Roman" w:hAnsi="Times New Roman"/>
          <w:sz w:val="28"/>
          <w:szCs w:val="28"/>
          <w:u w:val="single"/>
        </w:rPr>
        <w:t>Основное содержание курса расширяет и углубляет базовый курс.</w:t>
      </w:r>
    </w:p>
    <w:p w14:paraId="23D323CB" w14:textId="77777777" w:rsidR="00F105D0" w:rsidRDefault="00F105D0" w:rsidP="008C0EC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Технология обучения - система КСО, выполнение групповых работ с презентацией   результатов работы.</w:t>
      </w:r>
    </w:p>
    <w:p w14:paraId="7610EEDF" w14:textId="62BF73B7" w:rsidR="00F105D0" w:rsidRDefault="00F105D0" w:rsidP="008C0EC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Форма отчетности - тетрадь с конспектами по теории и выполненным практическим   работам, творческие работы. Продвижение и рост усвоения учеником материала по   предмету осуществляется фиксиро</w:t>
      </w:r>
      <w:r w:rsidR="002C242E">
        <w:rPr>
          <w:rFonts w:ascii="Times New Roman" w:hAnsi="Times New Roman"/>
          <w:sz w:val="28"/>
          <w:szCs w:val="28"/>
        </w:rPr>
        <w:t>ванием знаний через сочинение «</w:t>
      </w:r>
      <w:r>
        <w:rPr>
          <w:rFonts w:ascii="Times New Roman" w:hAnsi="Times New Roman"/>
          <w:sz w:val="28"/>
          <w:szCs w:val="28"/>
        </w:rPr>
        <w:t>Я и предмет</w:t>
      </w:r>
      <w:bookmarkStart w:id="4" w:name="_GoBack"/>
      <w:bookmarkEnd w:id="4"/>
      <w:r>
        <w:rPr>
          <w:rFonts w:ascii="Times New Roman" w:hAnsi="Times New Roman"/>
          <w:sz w:val="28"/>
          <w:szCs w:val="28"/>
        </w:rPr>
        <w:t xml:space="preserve"> биология и химия».</w:t>
      </w:r>
    </w:p>
    <w:p w14:paraId="02A8CFD6" w14:textId="2C0E9319" w:rsidR="00F105D0" w:rsidRDefault="00F105D0" w:rsidP="008C0EC5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знаний по данному курсу осуществляется по 3-бальной шкале. Так как курс рассчитан на формирование практических умений и навыков то соответственно и оцениванию подвергаются практические умения и навыки путем взаимоконтроля и рефлексии.</w:t>
      </w:r>
    </w:p>
    <w:p w14:paraId="2139EABC" w14:textId="77777777" w:rsidR="00F105D0" w:rsidRDefault="00F105D0" w:rsidP="00F105D0">
      <w:pPr>
        <w:tabs>
          <w:tab w:val="left" w:pos="426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45EEE54C" w14:textId="77777777" w:rsidR="00F105D0" w:rsidRPr="00C739CB" w:rsidRDefault="00F105D0" w:rsidP="00C739CB">
      <w:pPr>
        <w:tabs>
          <w:tab w:val="left" w:pos="426"/>
        </w:tabs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C739CB">
        <w:rPr>
          <w:rFonts w:ascii="Times New Roman" w:hAnsi="Times New Roman"/>
          <w:sz w:val="28"/>
          <w:szCs w:val="28"/>
          <w:u w:val="single"/>
        </w:rPr>
        <w:t>Оценка уровней учебных достижений учащихся</w:t>
      </w:r>
    </w:p>
    <w:p w14:paraId="78DF6B86" w14:textId="77777777" w:rsidR="00F105D0" w:rsidRDefault="00F105D0" w:rsidP="00F105D0">
      <w:pPr>
        <w:tabs>
          <w:tab w:val="left" w:pos="426"/>
        </w:tabs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868"/>
        <w:gridCol w:w="5387"/>
        <w:gridCol w:w="1276"/>
      </w:tblGrid>
      <w:tr w:rsidR="00F105D0" w14:paraId="4F98D2D2" w14:textId="77777777" w:rsidTr="00D03117">
        <w:trPr>
          <w:trHeight w:val="30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E87F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0A82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Уровни учебных достижений учащихся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E3CF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Уровни усвоения учебного</w:t>
            </w:r>
          </w:p>
          <w:p w14:paraId="6FD35A15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C853" w14:textId="77777777" w:rsidR="00F105D0" w:rsidRPr="00C739CB" w:rsidRDefault="00F105D0" w:rsidP="00C739CB">
            <w:pPr>
              <w:tabs>
                <w:tab w:val="left" w:pos="60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</w:tr>
      <w:tr w:rsidR="00F105D0" w14:paraId="3221CC13" w14:textId="77777777" w:rsidTr="00D03117">
        <w:trPr>
          <w:trHeight w:val="92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A4BF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00CA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Удовлетворительный (рецептивно-репродуктивный)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1135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Неосознанное воспроизведение теоретического материала и демонстрация простейших умений при выполнении практических заданий. Учащийся отвечает только на вопросы репродуктивного плана.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178F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105D0" w14:paraId="6AC828E3" w14:textId="77777777" w:rsidTr="00D03117">
        <w:trPr>
          <w:trHeight w:val="108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EC9F2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28F9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 xml:space="preserve">Средний </w:t>
            </w:r>
          </w:p>
          <w:p w14:paraId="324EAD0D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(репродуктивно-продуктивный)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1A856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Воспроизведение на уровне понимания. Оценивает правильность рассуждений, классифицирует, выделяет главное, делает выводы. Объясняет решения практических заданий на основе теоретических знаний.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B233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05D0" w14:paraId="73AA3C3A" w14:textId="77777777" w:rsidTr="00D03117">
        <w:trPr>
          <w:trHeight w:val="73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8EEB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89FC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 xml:space="preserve">Высокий </w:t>
            </w:r>
          </w:p>
          <w:p w14:paraId="103286BB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 xml:space="preserve">(продуктивный, </w:t>
            </w:r>
          </w:p>
          <w:p w14:paraId="7D6762E9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творческий)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8094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Применение знаний и умений в незнакомой ситуации. Выполняет исследовательские работы, создает новые алгоритмы решения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7206" w14:textId="77777777" w:rsidR="00F105D0" w:rsidRPr="00C739CB" w:rsidRDefault="00F105D0" w:rsidP="00C739C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9C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14:paraId="64D56B23" w14:textId="77777777" w:rsidR="00F105D0" w:rsidRDefault="00F105D0" w:rsidP="00F105D0">
      <w:pPr>
        <w:spacing w:after="0"/>
        <w:rPr>
          <w:rFonts w:ascii="Times New Roman" w:hAnsi="Times New Roman"/>
          <w:sz w:val="28"/>
          <w:szCs w:val="28"/>
        </w:rPr>
      </w:pPr>
    </w:p>
    <w:p w14:paraId="6A7C1779" w14:textId="77777777" w:rsidR="00C739CB" w:rsidRDefault="00C739CB" w:rsidP="00C739CB">
      <w:pPr>
        <w:pStyle w:val="a6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9D5D2A" w14:textId="77777777" w:rsidR="00D03117" w:rsidRDefault="00D03117" w:rsidP="00C739CB">
      <w:pPr>
        <w:pStyle w:val="a6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2E3095" w14:textId="77777777" w:rsidR="007A18F1" w:rsidRDefault="007A18F1" w:rsidP="00C739CB">
      <w:pPr>
        <w:pStyle w:val="a6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58A76E" w14:textId="77777777" w:rsidR="007A18F1" w:rsidRDefault="007A18F1" w:rsidP="00C739CB">
      <w:pPr>
        <w:pStyle w:val="a6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E4FF41" w14:textId="77777777" w:rsidR="00C81E92" w:rsidRDefault="00C81E92" w:rsidP="00C739CB">
      <w:pPr>
        <w:pStyle w:val="a6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B90044" w14:textId="77777777" w:rsidR="00C81E92" w:rsidRDefault="00C81E92" w:rsidP="00C739CB">
      <w:pPr>
        <w:pStyle w:val="a6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BF6C9" w14:textId="51211896" w:rsidR="00C739CB" w:rsidRDefault="00D03117" w:rsidP="00C739CB">
      <w:pPr>
        <w:pStyle w:val="a6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14:paraId="730777C0" w14:textId="77777777" w:rsidR="00D03117" w:rsidRPr="00C739CB" w:rsidRDefault="00D03117" w:rsidP="00C739CB">
      <w:pPr>
        <w:pStyle w:val="a6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89EEF9" w14:textId="0D015506" w:rsidR="00F105D0" w:rsidRPr="002F34C2" w:rsidRDefault="002F34C2" w:rsidP="002F34C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F34C2">
        <w:rPr>
          <w:rFonts w:ascii="Times New Roman" w:hAnsi="Times New Roman"/>
          <w:b/>
          <w:sz w:val="28"/>
          <w:szCs w:val="28"/>
        </w:rPr>
        <w:t>Тема 1.</w:t>
      </w:r>
      <w:r w:rsidR="00ED44DD">
        <w:rPr>
          <w:rFonts w:ascii="Times New Roman" w:hAnsi="Times New Roman"/>
          <w:b/>
          <w:sz w:val="28"/>
          <w:szCs w:val="28"/>
        </w:rPr>
        <w:t xml:space="preserve"> </w:t>
      </w:r>
      <w:r w:rsidR="00F105D0" w:rsidRPr="002F34C2">
        <w:rPr>
          <w:rFonts w:ascii="Times New Roman" w:hAnsi="Times New Roman"/>
          <w:b/>
          <w:sz w:val="28"/>
          <w:szCs w:val="28"/>
        </w:rPr>
        <w:t>Роль элементов, электролито</w:t>
      </w:r>
      <w:r w:rsidRPr="002F34C2">
        <w:rPr>
          <w:rFonts w:ascii="Times New Roman" w:hAnsi="Times New Roman"/>
          <w:b/>
          <w:sz w:val="28"/>
          <w:szCs w:val="28"/>
        </w:rPr>
        <w:t>в и воды для организма человека (24 ч)</w:t>
      </w:r>
    </w:p>
    <w:p w14:paraId="46A1816D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Кислород и озон</w:t>
      </w:r>
      <w:r>
        <w:rPr>
          <w:rFonts w:ascii="Times New Roman" w:hAnsi="Times New Roman"/>
          <w:sz w:val="28"/>
          <w:szCs w:val="28"/>
        </w:rPr>
        <w:t xml:space="preserve"> (4 ч</w:t>
      </w:r>
      <w:r w:rsidR="00F105D0" w:rsidRPr="002F34C2">
        <w:rPr>
          <w:rFonts w:ascii="Times New Roman" w:hAnsi="Times New Roman"/>
          <w:sz w:val="28"/>
          <w:szCs w:val="28"/>
        </w:rPr>
        <w:t xml:space="preserve">). Участие кислорода в окислении органических веществ (жиров, углеводов, белков). Реакции веществ, участвующих в обмене. Поддержание электрической активности клетки и ее мембраны за счет биологического окисления. Кислород – основа жизнедеятельности человека, животных, одноклеточных. Кислород в медицине. Отрицательное влияние избытка кислорода (участие в цепных окислительных реакциях в результате образования свободных перекисных радикалов). Разрушение серосодержащих белков, мембран и накопление </w:t>
      </w:r>
      <w:proofErr w:type="spellStart"/>
      <w:r w:rsidR="00F105D0" w:rsidRPr="002F34C2">
        <w:rPr>
          <w:rFonts w:ascii="Times New Roman" w:hAnsi="Times New Roman"/>
          <w:sz w:val="28"/>
          <w:szCs w:val="28"/>
        </w:rPr>
        <w:t>пироксидов</w:t>
      </w:r>
      <w:proofErr w:type="spellEnd"/>
      <w:r w:rsidR="00F105D0" w:rsidRPr="002F34C2">
        <w:rPr>
          <w:rFonts w:ascii="Times New Roman" w:hAnsi="Times New Roman"/>
          <w:sz w:val="28"/>
          <w:szCs w:val="28"/>
        </w:rPr>
        <w:t xml:space="preserve"> в организме. Кислородный токсикоз. Озон: свойства, применение.</w:t>
      </w:r>
    </w:p>
    <w:p w14:paraId="3CEF0A91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Галогены.</w:t>
      </w:r>
      <w:r>
        <w:rPr>
          <w:rFonts w:ascii="Times New Roman" w:hAnsi="Times New Roman"/>
          <w:sz w:val="28"/>
          <w:szCs w:val="28"/>
        </w:rPr>
        <w:t xml:space="preserve"> (4 ч</w:t>
      </w:r>
      <w:r w:rsidR="00F105D0" w:rsidRPr="002F34C2">
        <w:rPr>
          <w:rFonts w:ascii="Times New Roman" w:hAnsi="Times New Roman"/>
          <w:sz w:val="28"/>
          <w:szCs w:val="28"/>
        </w:rPr>
        <w:t>). Содержание галогенов в тканях. Роль хлоридов в поддержании осмотического давления в клетках и организма в целом. Роль хлорида натрия в регуляции водного обмена. Физиологическая роль соляной кислоты в организме, ее бактерицидные свойства. Биологические функции фтора и его соединения. Бром - постоянная активная часть тканей организмов, составная часть гормона гипофиза. Потребность человека в йоде и его поступление в организм. Содержание йода в продуктах питания.</w:t>
      </w:r>
    </w:p>
    <w:p w14:paraId="3975250F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Сера.</w:t>
      </w:r>
      <w:r>
        <w:rPr>
          <w:rFonts w:ascii="Times New Roman" w:hAnsi="Times New Roman"/>
          <w:sz w:val="28"/>
          <w:szCs w:val="28"/>
        </w:rPr>
        <w:t xml:space="preserve"> (2ч</w:t>
      </w:r>
      <w:r w:rsidR="00F105D0" w:rsidRPr="002F34C2">
        <w:rPr>
          <w:rFonts w:ascii="Times New Roman" w:hAnsi="Times New Roman"/>
          <w:sz w:val="28"/>
          <w:szCs w:val="28"/>
        </w:rPr>
        <w:t>) Сера - составная часть аминокислот, компонентов белков волос, шерсти, рогов, копыт, ногтей, витамина В - тиамина, участвующего в обмене углеводов, белков, жиров.</w:t>
      </w:r>
    </w:p>
    <w:p w14:paraId="5E1B75C2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Электролиты.</w:t>
      </w:r>
      <w:r>
        <w:rPr>
          <w:rFonts w:ascii="Times New Roman" w:hAnsi="Times New Roman"/>
          <w:sz w:val="28"/>
          <w:szCs w:val="28"/>
        </w:rPr>
        <w:t xml:space="preserve"> (2ч</w:t>
      </w:r>
      <w:r w:rsidR="00F105D0" w:rsidRPr="002F34C2">
        <w:rPr>
          <w:rFonts w:ascii="Times New Roman" w:hAnsi="Times New Roman"/>
          <w:sz w:val="28"/>
          <w:szCs w:val="28"/>
        </w:rPr>
        <w:t>). Биологическая роль солей, кислот, оснований, образующихся в результате распада углеводов, жиров и белков. Поддержание рН среды в организме на нужном уровне за счет электролитов.</w:t>
      </w:r>
    </w:p>
    <w:p w14:paraId="5E816DFD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Азот и фосфор.</w:t>
      </w:r>
      <w:r>
        <w:rPr>
          <w:rFonts w:ascii="Times New Roman" w:hAnsi="Times New Roman"/>
          <w:sz w:val="28"/>
          <w:szCs w:val="28"/>
        </w:rPr>
        <w:t xml:space="preserve"> (2 ч</w:t>
      </w:r>
      <w:r w:rsidR="00F105D0" w:rsidRPr="002F34C2">
        <w:rPr>
          <w:rFonts w:ascii="Times New Roman" w:hAnsi="Times New Roman"/>
          <w:sz w:val="28"/>
          <w:szCs w:val="28"/>
        </w:rPr>
        <w:t xml:space="preserve">) Азот - составная часть белка, нуклеиновых кислот, </w:t>
      </w:r>
      <w:proofErr w:type="spellStart"/>
      <w:r w:rsidR="00F105D0" w:rsidRPr="002F34C2">
        <w:rPr>
          <w:rFonts w:ascii="Times New Roman" w:hAnsi="Times New Roman"/>
          <w:sz w:val="28"/>
          <w:szCs w:val="28"/>
        </w:rPr>
        <w:t>простетических</w:t>
      </w:r>
      <w:proofErr w:type="spellEnd"/>
      <w:r w:rsidR="00F105D0" w:rsidRPr="002F34C2">
        <w:rPr>
          <w:rFonts w:ascii="Times New Roman" w:hAnsi="Times New Roman"/>
          <w:sz w:val="28"/>
          <w:szCs w:val="28"/>
        </w:rPr>
        <w:t xml:space="preserve"> групп ферментов. Фосфор - составная часть костной ткани, нуклеотидов, нуклеопротеидов, фосфорных эфиров. Элемент питания. Макроэргические связи.</w:t>
      </w:r>
    </w:p>
    <w:p w14:paraId="26656CF0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Металлы.</w:t>
      </w:r>
      <w:r>
        <w:rPr>
          <w:rFonts w:ascii="Times New Roman" w:hAnsi="Times New Roman"/>
          <w:sz w:val="28"/>
          <w:szCs w:val="28"/>
        </w:rPr>
        <w:t xml:space="preserve"> (4 ч</w:t>
      </w:r>
      <w:r w:rsidR="00F105D0" w:rsidRPr="002F34C2">
        <w:rPr>
          <w:rFonts w:ascii="Times New Roman" w:hAnsi="Times New Roman"/>
          <w:sz w:val="28"/>
          <w:szCs w:val="28"/>
        </w:rPr>
        <w:t>). Ионы металлов как стабилизаторы третичных структур белков – ферментов, ориентирующие функциональные группы активного центра определенным образом для проявления каталитической способности. Ионы металлов – активаторы ферментов.</w:t>
      </w:r>
    </w:p>
    <w:p w14:paraId="1C10E77D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Щелочные и щелочноземельные металлы.</w:t>
      </w:r>
      <w:r>
        <w:rPr>
          <w:rFonts w:ascii="Times New Roman" w:hAnsi="Times New Roman"/>
          <w:sz w:val="28"/>
          <w:szCs w:val="28"/>
        </w:rPr>
        <w:t xml:space="preserve"> (2 ч</w:t>
      </w:r>
      <w:r w:rsidR="00F105D0" w:rsidRPr="002F34C2">
        <w:rPr>
          <w:rFonts w:ascii="Times New Roman" w:hAnsi="Times New Roman"/>
          <w:sz w:val="28"/>
          <w:szCs w:val="28"/>
        </w:rPr>
        <w:t>) Содержание ионов натрия, калия, кальция, магния в живых организмах в виде солей и соединений с белками, с нуклеиновыми кислотами. Осмотическое давление плазмы крови (роль ионов натрия).</w:t>
      </w:r>
    </w:p>
    <w:p w14:paraId="4F8D7802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Железо.</w:t>
      </w:r>
      <w:r>
        <w:rPr>
          <w:rFonts w:ascii="Times New Roman" w:hAnsi="Times New Roman"/>
          <w:sz w:val="28"/>
          <w:szCs w:val="28"/>
        </w:rPr>
        <w:t xml:space="preserve"> (2 ч</w:t>
      </w:r>
      <w:r w:rsidR="00F105D0" w:rsidRPr="002F34C2">
        <w:rPr>
          <w:rFonts w:ascii="Times New Roman" w:hAnsi="Times New Roman"/>
          <w:sz w:val="28"/>
          <w:szCs w:val="28"/>
        </w:rPr>
        <w:t xml:space="preserve">) Участие железа в образование биологически активных соединений - гемоглобина, миоглобина, каталазы, цитохрома. Содержание железа </w:t>
      </w:r>
      <w:r w:rsidR="00F105D0" w:rsidRPr="002F34C2">
        <w:rPr>
          <w:rFonts w:ascii="Times New Roman" w:hAnsi="Times New Roman"/>
          <w:sz w:val="28"/>
          <w:szCs w:val="28"/>
        </w:rPr>
        <w:lastRenderedPageBreak/>
        <w:t>в тканях глазного хрусталика, роговицы, печени, селезенки. Применение препаратов железа при лечении малокровия, при истощении и упадке сил.</w:t>
      </w:r>
    </w:p>
    <w:p w14:paraId="0141B727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Вода</w:t>
      </w:r>
      <w:r>
        <w:rPr>
          <w:rFonts w:ascii="Times New Roman" w:hAnsi="Times New Roman"/>
          <w:sz w:val="28"/>
          <w:szCs w:val="28"/>
        </w:rPr>
        <w:t xml:space="preserve"> (2 ч</w:t>
      </w:r>
      <w:r w:rsidR="00F105D0" w:rsidRPr="002F34C2">
        <w:rPr>
          <w:rFonts w:ascii="Times New Roman" w:hAnsi="Times New Roman"/>
          <w:sz w:val="28"/>
          <w:szCs w:val="28"/>
        </w:rPr>
        <w:t>). Водный и минеральный обмен. Значение воды и водородных связей в теплообмене организма, распаде веществ, переносе их в клетке и удалении обменных шлаков из организма. Вода как единое целое с клеточными структурами.</w:t>
      </w:r>
    </w:p>
    <w:p w14:paraId="511BFF26" w14:textId="6F80507C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F34C2">
        <w:rPr>
          <w:rFonts w:ascii="Times New Roman" w:hAnsi="Times New Roman"/>
          <w:b/>
          <w:sz w:val="28"/>
          <w:szCs w:val="28"/>
        </w:rPr>
        <w:t>Тема 2.</w:t>
      </w:r>
      <w:r w:rsidR="00C81E92">
        <w:rPr>
          <w:rFonts w:ascii="Times New Roman" w:hAnsi="Times New Roman"/>
          <w:b/>
          <w:sz w:val="28"/>
          <w:szCs w:val="28"/>
        </w:rPr>
        <w:t xml:space="preserve"> </w:t>
      </w:r>
      <w:r w:rsidR="00F105D0" w:rsidRPr="002F34C2">
        <w:rPr>
          <w:rFonts w:ascii="Times New Roman" w:hAnsi="Times New Roman"/>
          <w:b/>
          <w:sz w:val="28"/>
          <w:szCs w:val="28"/>
        </w:rPr>
        <w:t>Качественный анализ продуктов ж</w:t>
      </w:r>
      <w:r w:rsidRPr="002F34C2">
        <w:rPr>
          <w:rFonts w:ascii="Times New Roman" w:hAnsi="Times New Roman"/>
          <w:b/>
          <w:sz w:val="28"/>
          <w:szCs w:val="28"/>
        </w:rPr>
        <w:t>изнедеятельности организмов.</w:t>
      </w:r>
      <w:r w:rsidR="00C81E92">
        <w:rPr>
          <w:rFonts w:ascii="Times New Roman" w:hAnsi="Times New Roman"/>
          <w:b/>
          <w:sz w:val="28"/>
          <w:szCs w:val="28"/>
        </w:rPr>
        <w:t xml:space="preserve"> </w:t>
      </w:r>
      <w:r w:rsidRPr="002F34C2">
        <w:rPr>
          <w:rFonts w:ascii="Times New Roman" w:hAnsi="Times New Roman"/>
          <w:b/>
          <w:sz w:val="28"/>
          <w:szCs w:val="28"/>
        </w:rPr>
        <w:t>(10ч)</w:t>
      </w:r>
    </w:p>
    <w:p w14:paraId="3A18468C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Качественный анализ органических веществ (</w:t>
      </w:r>
      <w:r>
        <w:rPr>
          <w:rFonts w:ascii="Times New Roman" w:hAnsi="Times New Roman"/>
          <w:sz w:val="28"/>
          <w:szCs w:val="28"/>
        </w:rPr>
        <w:t>2 ч</w:t>
      </w:r>
      <w:r w:rsidR="00F105D0" w:rsidRPr="002F34C2">
        <w:rPr>
          <w:rFonts w:ascii="Times New Roman" w:hAnsi="Times New Roman"/>
          <w:sz w:val="28"/>
          <w:szCs w:val="28"/>
        </w:rPr>
        <w:t xml:space="preserve">). Определение С, Н в органическом веществе. Сахароза, </w:t>
      </w:r>
      <w:proofErr w:type="spellStart"/>
      <w:r w:rsidR="00F105D0" w:rsidRPr="002F34C2">
        <w:rPr>
          <w:rFonts w:ascii="Times New Roman" w:hAnsi="Times New Roman"/>
          <w:sz w:val="28"/>
          <w:szCs w:val="28"/>
        </w:rPr>
        <w:t>СиО</w:t>
      </w:r>
      <w:proofErr w:type="spellEnd"/>
      <w:r w:rsidR="00F105D0" w:rsidRPr="002F34C2">
        <w:rPr>
          <w:rFonts w:ascii="Times New Roman" w:hAnsi="Times New Roman"/>
          <w:sz w:val="28"/>
          <w:szCs w:val="28"/>
        </w:rPr>
        <w:t>, известковая вода, обезвоженный сульфат меди. Определение азота в органических веществах.</w:t>
      </w:r>
    </w:p>
    <w:p w14:paraId="505743D2" w14:textId="77777777" w:rsidR="00F105D0" w:rsidRPr="002F34C2" w:rsidRDefault="00F105D0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sz w:val="28"/>
          <w:szCs w:val="28"/>
        </w:rPr>
        <w:t xml:space="preserve"> </w:t>
      </w:r>
      <w:r w:rsidR="002F34C2"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Pr="002F34C2">
        <w:rPr>
          <w:rFonts w:ascii="Times New Roman" w:hAnsi="Times New Roman"/>
          <w:sz w:val="28"/>
          <w:szCs w:val="28"/>
        </w:rPr>
        <w:t xml:space="preserve">Обнаружение белка в биологическом материале. </w:t>
      </w:r>
      <w:r w:rsidR="002F34C2">
        <w:rPr>
          <w:rFonts w:ascii="Times New Roman" w:hAnsi="Times New Roman"/>
          <w:sz w:val="28"/>
          <w:szCs w:val="28"/>
        </w:rPr>
        <w:t>(2 ч</w:t>
      </w:r>
      <w:r w:rsidR="002F34C2" w:rsidRPr="002F34C2">
        <w:rPr>
          <w:rFonts w:ascii="Times New Roman" w:hAnsi="Times New Roman"/>
          <w:sz w:val="28"/>
          <w:szCs w:val="28"/>
        </w:rPr>
        <w:t>)</w:t>
      </w:r>
    </w:p>
    <w:p w14:paraId="3ED1BCC2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Обнаружение катионов биологичес</w:t>
      </w:r>
      <w:r>
        <w:rPr>
          <w:rFonts w:ascii="Times New Roman" w:hAnsi="Times New Roman"/>
          <w:sz w:val="28"/>
          <w:szCs w:val="28"/>
        </w:rPr>
        <w:t xml:space="preserve">ких сред (катионов </w:t>
      </w:r>
      <w:proofErr w:type="spellStart"/>
      <w:r>
        <w:rPr>
          <w:rFonts w:ascii="Times New Roman" w:hAnsi="Times New Roman"/>
          <w:sz w:val="28"/>
          <w:szCs w:val="28"/>
        </w:rPr>
        <w:t>Са</w:t>
      </w:r>
      <w:proofErr w:type="spellEnd"/>
      <w:r>
        <w:rPr>
          <w:rFonts w:ascii="Times New Roman" w:hAnsi="Times New Roman"/>
          <w:sz w:val="28"/>
          <w:szCs w:val="28"/>
        </w:rPr>
        <w:t>, магния) (2 ч)</w:t>
      </w:r>
    </w:p>
    <w:p w14:paraId="0F4346C8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="00F105D0" w:rsidRPr="002F34C2">
        <w:rPr>
          <w:rFonts w:ascii="Times New Roman" w:hAnsi="Times New Roman"/>
          <w:sz w:val="28"/>
          <w:szCs w:val="28"/>
        </w:rPr>
        <w:t>обнаружение анионов –</w:t>
      </w:r>
      <w:r>
        <w:rPr>
          <w:rFonts w:ascii="Times New Roman" w:hAnsi="Times New Roman"/>
          <w:sz w:val="28"/>
          <w:szCs w:val="28"/>
        </w:rPr>
        <w:t xml:space="preserve"> компонентов биологических сред (2 ч)</w:t>
      </w:r>
    </w:p>
    <w:p w14:paraId="22FF1424" w14:textId="77777777" w:rsidR="00F105D0" w:rsidRPr="002F34C2" w:rsidRDefault="002F34C2" w:rsidP="002F34C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F34C2"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>Итоговое занятие (2 ч)</w:t>
      </w:r>
      <w:r w:rsidR="00F105D0" w:rsidRPr="002F34C2">
        <w:rPr>
          <w:rFonts w:ascii="Times New Roman" w:hAnsi="Times New Roman"/>
          <w:sz w:val="28"/>
          <w:szCs w:val="28"/>
        </w:rPr>
        <w:t>. Конференция по смежной тематике химии и биологии.</w:t>
      </w:r>
    </w:p>
    <w:p w14:paraId="2EB4665F" w14:textId="77777777" w:rsidR="00F105D0" w:rsidRDefault="00F105D0" w:rsidP="00F105D0">
      <w:pPr>
        <w:spacing w:after="0"/>
        <w:ind w:left="240"/>
        <w:rPr>
          <w:rFonts w:ascii="Times New Roman" w:hAnsi="Times New Roman"/>
          <w:sz w:val="28"/>
          <w:szCs w:val="28"/>
        </w:rPr>
      </w:pPr>
    </w:p>
    <w:p w14:paraId="59C81451" w14:textId="77777777" w:rsidR="001E325D" w:rsidRDefault="001E325D" w:rsidP="001E325D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CCF">
        <w:rPr>
          <w:rFonts w:ascii="Times New Roman" w:hAnsi="Times New Roman" w:cs="Times New Roman"/>
          <w:b/>
          <w:sz w:val="28"/>
          <w:szCs w:val="28"/>
        </w:rPr>
        <w:t>ПЛАНИРУЕМЫЕ РЕЗУЛЬТАТЫ КУРСА</w:t>
      </w:r>
    </w:p>
    <w:p w14:paraId="6BC03E0A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rStyle w:val="a8"/>
          <w:color w:val="000000"/>
          <w:sz w:val="28"/>
          <w:szCs w:val="28"/>
        </w:rPr>
        <w:t>Личностные:</w:t>
      </w:r>
    </w:p>
    <w:p w14:paraId="491904F0" w14:textId="2C5C644B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14:paraId="5FDF360A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14:paraId="11290915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6E4E303C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14:paraId="489D642F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14:paraId="5919389D" w14:textId="77777777" w:rsidR="001E325D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Style w:val="a8"/>
          <w:b w:val="0"/>
          <w:bCs w:val="0"/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lastRenderedPageBreak/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379DBB33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rStyle w:val="a8"/>
          <w:color w:val="000000"/>
          <w:sz w:val="28"/>
          <w:szCs w:val="28"/>
        </w:rPr>
        <w:t>Метапредметные:</w:t>
      </w:r>
    </w:p>
    <w:p w14:paraId="3923570A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1BCEE75D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14:paraId="6B8E8E42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6F47203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14:paraId="7AC6B6A0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Умение извлекать информацию из различных источников (включая средства массовой информации,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34591AA7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14:paraId="59603C54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Умение выполнять познавательные и практические задания, в том числе проектные;</w:t>
      </w:r>
    </w:p>
    <w:p w14:paraId="5BF73D2D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14:paraId="36F2DF4F" w14:textId="77777777" w:rsidR="001E325D" w:rsidRPr="00F65BDF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Style w:val="a8"/>
          <w:b w:val="0"/>
          <w:bCs w:val="0"/>
          <w:color w:val="000000"/>
          <w:sz w:val="28"/>
          <w:szCs w:val="28"/>
        </w:rPr>
      </w:pPr>
      <w:r w:rsidRPr="00F65BDF">
        <w:rPr>
          <w:color w:val="000000"/>
          <w:sz w:val="28"/>
          <w:szCs w:val="28"/>
        </w:rPr>
        <w:t>•</w:t>
      </w:r>
      <w:r w:rsidRPr="00F65BDF">
        <w:rPr>
          <w:rStyle w:val="apple-tab-span"/>
          <w:rFonts w:eastAsia="Calibri"/>
          <w:color w:val="000000"/>
          <w:sz w:val="28"/>
          <w:szCs w:val="28"/>
          <w:bdr w:val="none" w:sz="0" w:space="0" w:color="auto" w:frame="1"/>
        </w:rPr>
        <w:t xml:space="preserve"> </w:t>
      </w:r>
      <w:r w:rsidRPr="00F65BDF">
        <w:rPr>
          <w:color w:val="000000"/>
          <w:sz w:val="28"/>
          <w:szCs w:val="28"/>
        </w:rPr>
        <w:t xml:space="preserve"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</w:t>
      </w:r>
      <w:r w:rsidRPr="00F65BDF">
        <w:rPr>
          <w:color w:val="000000"/>
          <w:sz w:val="28"/>
          <w:szCs w:val="28"/>
        </w:rPr>
        <w:lastRenderedPageBreak/>
        <w:t>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14:paraId="1E6DAC1F" w14:textId="77777777" w:rsidR="001E325D" w:rsidRDefault="001E325D" w:rsidP="001E325D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textAlignment w:val="baseline"/>
        <w:rPr>
          <w:rStyle w:val="a8"/>
          <w:color w:val="000000"/>
          <w:sz w:val="28"/>
          <w:szCs w:val="28"/>
        </w:rPr>
      </w:pPr>
      <w:r w:rsidRPr="00F65BDF">
        <w:rPr>
          <w:rStyle w:val="a8"/>
          <w:color w:val="000000"/>
          <w:sz w:val="28"/>
          <w:szCs w:val="28"/>
        </w:rPr>
        <w:t>Предметные:</w:t>
      </w:r>
    </w:p>
    <w:p w14:paraId="7070F39B" w14:textId="77777777" w:rsidR="001E325D" w:rsidRPr="001E325D" w:rsidRDefault="001E325D" w:rsidP="001E325D">
      <w:pPr>
        <w:pStyle w:val="a4"/>
        <w:spacing w:line="276" w:lineRule="auto"/>
        <w:ind w:firstLine="567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  <w:u w:val="single"/>
        </w:rPr>
      </w:pPr>
      <w:r w:rsidRPr="00F65BDF">
        <w:rPr>
          <w:rFonts w:ascii="Times New Roman" w:hAnsi="Times New Roman"/>
          <w:bCs/>
          <w:color w:val="0D0D0D" w:themeColor="text1" w:themeTint="F2"/>
          <w:sz w:val="28"/>
          <w:szCs w:val="28"/>
          <w:u w:val="single"/>
        </w:rPr>
        <w:t>Обучающийся получит возможность научиться:</w:t>
      </w:r>
    </w:p>
    <w:p w14:paraId="383E730D" w14:textId="77777777" w:rsidR="001E325D" w:rsidRDefault="001E325D" w:rsidP="001E3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65BDF">
        <w:rPr>
          <w:rFonts w:ascii="Times New Roman" w:hAnsi="Times New Roman"/>
          <w:color w:val="000000"/>
          <w:sz w:val="28"/>
          <w:szCs w:val="28"/>
        </w:rPr>
        <w:t>•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Понимать значение элементов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>, галогенов, ионов металлов для живого организма, биологическую роль электролитов (кислот, солей, оснований), образующихся в результате жиров, белков, углеводов и механизм действия буферных систем;</w:t>
      </w:r>
    </w:p>
    <w:p w14:paraId="4ED0895F" w14:textId="77777777" w:rsidR="001E325D" w:rsidRDefault="001E325D" w:rsidP="001E32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65BDF">
        <w:rPr>
          <w:rFonts w:ascii="Times New Roman" w:hAnsi="Times New Roman"/>
          <w:color w:val="000000"/>
          <w:sz w:val="28"/>
          <w:szCs w:val="28"/>
        </w:rPr>
        <w:t>•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Уметь проделывать качественный анализ продуктов жизнедеятельности организмов (молока, слюны), обнаруживать белок, составлять уравнения качественных реакций, проводимых на практических работах</w:t>
      </w:r>
    </w:p>
    <w:p w14:paraId="2A501B1B" w14:textId="77777777" w:rsidR="007A18F1" w:rsidRDefault="007A18F1" w:rsidP="00CC070F">
      <w:pPr>
        <w:ind w:firstLine="426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3132DE93" w14:textId="341BD1E5" w:rsidR="00CC070F" w:rsidRPr="00CC070F" w:rsidRDefault="00CC070F" w:rsidP="00CC070F">
      <w:pPr>
        <w:ind w:firstLine="426"/>
        <w:jc w:val="center"/>
        <w:rPr>
          <w:rFonts w:ascii="Times New Roman" w:hAnsi="Times New Roman"/>
          <w:sz w:val="28"/>
          <w:szCs w:val="28"/>
          <w:u w:val="single"/>
        </w:rPr>
      </w:pPr>
      <w:r w:rsidRPr="00CC070F">
        <w:rPr>
          <w:rFonts w:ascii="Times New Roman" w:hAnsi="Times New Roman"/>
          <w:sz w:val="28"/>
          <w:szCs w:val="28"/>
          <w:u w:val="single"/>
        </w:rPr>
        <w:t>Формы проведения</w:t>
      </w:r>
    </w:p>
    <w:p w14:paraId="079177CF" w14:textId="77777777" w:rsidR="00CC070F" w:rsidRPr="00CC070F" w:rsidRDefault="00CC070F" w:rsidP="00CC070F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kern w:val="2"/>
          <w:sz w:val="28"/>
          <w:szCs w:val="28"/>
        </w:rPr>
      </w:pPr>
      <w:r w:rsidRPr="00CC070F">
        <w:rPr>
          <w:rFonts w:ascii="Times New Roman" w:hAnsi="Times New Roman"/>
          <w:sz w:val="28"/>
          <w:szCs w:val="28"/>
        </w:rPr>
        <w:t>практикумы;</w:t>
      </w:r>
    </w:p>
    <w:p w14:paraId="72AE01D5" w14:textId="77777777" w:rsidR="00CC070F" w:rsidRPr="00CC070F" w:rsidRDefault="00CC070F" w:rsidP="00CC070F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kern w:val="2"/>
          <w:sz w:val="28"/>
          <w:szCs w:val="28"/>
        </w:rPr>
      </w:pPr>
      <w:r w:rsidRPr="00CC070F">
        <w:rPr>
          <w:rFonts w:ascii="Times New Roman" w:hAnsi="Times New Roman"/>
          <w:sz w:val="28"/>
          <w:szCs w:val="28"/>
        </w:rPr>
        <w:t>лекции;</w:t>
      </w:r>
    </w:p>
    <w:p w14:paraId="18894D14" w14:textId="77777777" w:rsidR="00CC070F" w:rsidRPr="00CC070F" w:rsidRDefault="00CC070F" w:rsidP="00CC070F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конференции;</w:t>
      </w:r>
    </w:p>
    <w:p w14:paraId="665EC61D" w14:textId="77777777" w:rsidR="00CC070F" w:rsidRPr="00CC070F" w:rsidRDefault="00CC070F" w:rsidP="00CC070F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kern w:val="2"/>
          <w:sz w:val="28"/>
          <w:szCs w:val="28"/>
        </w:rPr>
      </w:pPr>
      <w:r w:rsidRPr="00CC070F">
        <w:rPr>
          <w:rFonts w:ascii="Times New Roman" w:hAnsi="Times New Roman"/>
          <w:sz w:val="28"/>
          <w:szCs w:val="28"/>
        </w:rPr>
        <w:t>самостоятельная работа на учебных пл</w:t>
      </w:r>
      <w:r>
        <w:rPr>
          <w:rFonts w:ascii="Times New Roman" w:hAnsi="Times New Roman"/>
          <w:sz w:val="28"/>
          <w:szCs w:val="28"/>
        </w:rPr>
        <w:t>атформах «РЭШ, решу ЕГЭ</w:t>
      </w:r>
      <w:r w:rsidRPr="00CC070F">
        <w:rPr>
          <w:rFonts w:ascii="Times New Roman" w:hAnsi="Times New Roman"/>
          <w:sz w:val="28"/>
          <w:szCs w:val="28"/>
        </w:rPr>
        <w:t>».</w:t>
      </w:r>
    </w:p>
    <w:p w14:paraId="5CE33C2C" w14:textId="77777777" w:rsidR="00CC070F" w:rsidRPr="00CC070F" w:rsidRDefault="00CC070F" w:rsidP="00CC070F">
      <w:pPr>
        <w:pStyle w:val="a6"/>
        <w:tabs>
          <w:tab w:val="left" w:pos="0"/>
          <w:tab w:val="left" w:pos="123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070F">
        <w:rPr>
          <w:rFonts w:ascii="Times New Roman" w:hAnsi="Times New Roman" w:cs="Times New Roman"/>
          <w:sz w:val="28"/>
          <w:szCs w:val="28"/>
        </w:rPr>
        <w:tab/>
      </w:r>
    </w:p>
    <w:p w14:paraId="14884492" w14:textId="77777777" w:rsidR="00CC070F" w:rsidRPr="00CC070F" w:rsidRDefault="00CC070F" w:rsidP="00CC070F">
      <w:pPr>
        <w:pStyle w:val="a6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C070F">
        <w:rPr>
          <w:rFonts w:ascii="Times New Roman" w:hAnsi="Times New Roman" w:cs="Times New Roman"/>
          <w:bCs/>
          <w:sz w:val="28"/>
          <w:szCs w:val="28"/>
          <w:u w:val="single"/>
        </w:rPr>
        <w:t>Виды деятельности</w:t>
      </w:r>
    </w:p>
    <w:p w14:paraId="4ABB4DAF" w14:textId="77777777" w:rsidR="00CC070F" w:rsidRPr="00CC070F" w:rsidRDefault="00CC070F" w:rsidP="00CC070F">
      <w:pPr>
        <w:pStyle w:val="a6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познавательная;</w:t>
      </w:r>
    </w:p>
    <w:p w14:paraId="0EA018B4" w14:textId="77777777" w:rsidR="00CC070F" w:rsidRPr="00CC070F" w:rsidRDefault="00CC070F" w:rsidP="00CC070F">
      <w:pPr>
        <w:pStyle w:val="a6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поисково-исследовательская;</w:t>
      </w:r>
    </w:p>
    <w:p w14:paraId="2EE07AF9" w14:textId="77777777" w:rsidR="00CC070F" w:rsidRPr="00CC070F" w:rsidRDefault="00CC070F" w:rsidP="00CC070F">
      <w:pPr>
        <w:pStyle w:val="a6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проектная;</w:t>
      </w:r>
    </w:p>
    <w:p w14:paraId="74DA642B" w14:textId="77777777" w:rsidR="00CC070F" w:rsidRPr="00CC070F" w:rsidRDefault="00CC070F" w:rsidP="00CC070F">
      <w:pPr>
        <w:pStyle w:val="a6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проблемно-ценностное общение.</w:t>
      </w:r>
    </w:p>
    <w:p w14:paraId="7941AAEC" w14:textId="77777777" w:rsidR="00CC070F" w:rsidRPr="00CC070F" w:rsidRDefault="00CC070F" w:rsidP="00CC070F">
      <w:pPr>
        <w:pStyle w:val="a6"/>
        <w:tabs>
          <w:tab w:val="left" w:pos="0"/>
        </w:tabs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7470FC0" w14:textId="77777777" w:rsidR="00CC070F" w:rsidRPr="00CC070F" w:rsidRDefault="00CC070F" w:rsidP="00CC070F">
      <w:pPr>
        <w:pStyle w:val="a6"/>
        <w:tabs>
          <w:tab w:val="left" w:pos="126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CC070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Основные методы и технологии</w:t>
      </w:r>
    </w:p>
    <w:p w14:paraId="2C3427DF" w14:textId="77777777" w:rsidR="00CC070F" w:rsidRPr="00CC070F" w:rsidRDefault="00CC070F" w:rsidP="00CC070F">
      <w:pPr>
        <w:pStyle w:val="a6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развивающие обучение;</w:t>
      </w:r>
    </w:p>
    <w:p w14:paraId="67EA57CC" w14:textId="77777777" w:rsidR="00CC070F" w:rsidRPr="00CC070F" w:rsidRDefault="00CC070F" w:rsidP="00CC070F">
      <w:pPr>
        <w:pStyle w:val="a6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саморазвитие личности;</w:t>
      </w:r>
    </w:p>
    <w:p w14:paraId="24371962" w14:textId="77777777" w:rsidR="00CC070F" w:rsidRPr="00CC070F" w:rsidRDefault="00CC070F" w:rsidP="00CC070F">
      <w:pPr>
        <w:pStyle w:val="a6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обучения в сотрудничестве;</w:t>
      </w:r>
    </w:p>
    <w:p w14:paraId="70D58A22" w14:textId="77777777" w:rsidR="00CC070F" w:rsidRPr="00CC070F" w:rsidRDefault="00CC070F" w:rsidP="00CC070F">
      <w:pPr>
        <w:pStyle w:val="a6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проблемное обучение;</w:t>
      </w:r>
    </w:p>
    <w:p w14:paraId="4B2129C5" w14:textId="77777777" w:rsidR="00CC070F" w:rsidRPr="00CC070F" w:rsidRDefault="00CC070F" w:rsidP="00CC070F">
      <w:pPr>
        <w:rPr>
          <w:rFonts w:ascii="Times New Roman" w:hAnsi="Times New Roman"/>
          <w:lang w:eastAsia="ru-RU"/>
        </w:rPr>
      </w:pPr>
    </w:p>
    <w:p w14:paraId="524C484D" w14:textId="77777777" w:rsidR="00CC070F" w:rsidRPr="00CC070F" w:rsidRDefault="00CC070F" w:rsidP="00CC070F">
      <w:pPr>
        <w:rPr>
          <w:rFonts w:ascii="Times New Roman" w:hAnsi="Times New Roman"/>
          <w:lang w:eastAsia="ru-RU"/>
        </w:rPr>
      </w:pPr>
    </w:p>
    <w:p w14:paraId="537E94BA" w14:textId="77777777" w:rsidR="00CC070F" w:rsidRDefault="00CC070F" w:rsidP="00CC070F">
      <w:pPr>
        <w:rPr>
          <w:lang w:eastAsia="ru-RU"/>
        </w:rPr>
      </w:pPr>
    </w:p>
    <w:p w14:paraId="3A1C8CD8" w14:textId="77777777" w:rsidR="00CC070F" w:rsidRDefault="00CC070F" w:rsidP="00CC070F">
      <w:pPr>
        <w:rPr>
          <w:lang w:eastAsia="ru-RU"/>
        </w:rPr>
      </w:pPr>
    </w:p>
    <w:p w14:paraId="74541C2C" w14:textId="77777777" w:rsidR="00CC070F" w:rsidRDefault="00CC070F" w:rsidP="00CC070F">
      <w:pPr>
        <w:rPr>
          <w:lang w:eastAsia="ru-RU"/>
        </w:rPr>
      </w:pPr>
    </w:p>
    <w:p w14:paraId="59C9BECA" w14:textId="77777777" w:rsidR="00CC070F" w:rsidRPr="00CC070F" w:rsidRDefault="00CC070F" w:rsidP="00CC070F">
      <w:pPr>
        <w:rPr>
          <w:lang w:eastAsia="ru-RU"/>
        </w:rPr>
      </w:pPr>
    </w:p>
    <w:p w14:paraId="2BA9407F" w14:textId="77777777" w:rsidR="00F105D0" w:rsidRDefault="008C0EC5" w:rsidP="00F105D0">
      <w:pPr>
        <w:pStyle w:val="2"/>
        <w:spacing w:after="0" w:line="276" w:lineRule="auto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lastRenderedPageBreak/>
        <w:t>ТЕМАТИЧЕСКОЕ</w:t>
      </w:r>
      <w:r w:rsidR="00F105D0">
        <w:rPr>
          <w:rFonts w:ascii="Times New Roman" w:hAnsi="Times New Roman" w:cs="Times New Roman"/>
          <w:i w:val="0"/>
        </w:rPr>
        <w:t xml:space="preserve"> ПЛАН</w:t>
      </w:r>
      <w:r>
        <w:rPr>
          <w:rFonts w:ascii="Times New Roman" w:hAnsi="Times New Roman" w:cs="Times New Roman"/>
          <w:i w:val="0"/>
        </w:rPr>
        <w:t>ИРОВАНИЕ</w:t>
      </w:r>
    </w:p>
    <w:tbl>
      <w:tblPr>
        <w:tblpPr w:leftFromText="180" w:rightFromText="180" w:vertAnchor="text" w:horzAnchor="margin" w:tblpY="56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28"/>
        <w:gridCol w:w="992"/>
        <w:gridCol w:w="1701"/>
        <w:gridCol w:w="2126"/>
      </w:tblGrid>
      <w:tr w:rsidR="001E325D" w14:paraId="16BB03AF" w14:textId="77777777" w:rsidTr="00E751AC">
        <w:trPr>
          <w:cantSplit/>
          <w:trHeight w:val="702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71C1E4F" w14:textId="77777777" w:rsidR="001E325D" w:rsidRDefault="001E325D" w:rsidP="00E751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CC36BD5" w14:textId="77777777" w:rsidR="001E325D" w:rsidRDefault="001E325D" w:rsidP="00E751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темы: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600C8785" w14:textId="77777777" w:rsidR="001E325D" w:rsidRDefault="001E325D" w:rsidP="00E751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Кол.</w:t>
            </w:r>
          </w:p>
          <w:p w14:paraId="5BB7DB8C" w14:textId="77777777" w:rsidR="001E325D" w:rsidRDefault="001E325D" w:rsidP="00E751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76E68B8" w14:textId="77777777" w:rsidR="001E325D" w:rsidRDefault="001E325D" w:rsidP="00E751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проведения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1B43309" w14:textId="77777777" w:rsidR="001E325D" w:rsidRPr="00D72C4E" w:rsidRDefault="001E325D" w:rsidP="00E751AC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72C4E">
              <w:rPr>
                <w:rFonts w:ascii="Times New Roman" w:hAnsi="Times New Roman" w:cs="Times New Roman"/>
                <w:b w:val="0"/>
                <w:sz w:val="24"/>
                <w:szCs w:val="24"/>
              </w:rPr>
              <w:t>Электронные учебно-методические</w:t>
            </w:r>
          </w:p>
          <w:p w14:paraId="1916B218" w14:textId="77777777" w:rsidR="001E325D" w:rsidRDefault="001E325D" w:rsidP="00E751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C4E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</w:tr>
      <w:tr w:rsidR="00E751AC" w14:paraId="398BCD8F" w14:textId="77777777" w:rsidTr="00E751AC">
        <w:trPr>
          <w:cantSplit/>
          <w:trHeight w:val="702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F89168F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69333873" w14:textId="289C8A94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51AC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="00C81E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751AC">
              <w:rPr>
                <w:rFonts w:ascii="Times New Roman" w:hAnsi="Times New Roman"/>
                <w:b/>
                <w:sz w:val="24"/>
                <w:szCs w:val="24"/>
              </w:rPr>
              <w:t>Роль элементов, электролитов и во</w:t>
            </w:r>
            <w:r w:rsidR="008C0EC5">
              <w:rPr>
                <w:rFonts w:ascii="Times New Roman" w:hAnsi="Times New Roman"/>
                <w:b/>
                <w:sz w:val="24"/>
                <w:szCs w:val="24"/>
              </w:rPr>
              <w:t xml:space="preserve">ды для организма человека </w:t>
            </w:r>
          </w:p>
          <w:p w14:paraId="6D097F12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05CD9F1" w14:textId="77777777" w:rsidR="00E751AC" w:rsidRPr="008C0EC5" w:rsidRDefault="008C0EC5" w:rsidP="008C0E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EC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521A488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6B1AECE" w14:textId="77777777" w:rsidR="00E751AC" w:rsidRPr="00D72C4E" w:rsidRDefault="00E751AC" w:rsidP="001E325D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751AC" w14:paraId="42796463" w14:textId="77777777" w:rsidTr="00E751AC">
        <w:trPr>
          <w:cantSplit/>
          <w:trHeight w:val="393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14:paraId="4359ADAF" w14:textId="77777777" w:rsidR="00E751AC" w:rsidRDefault="00E751AC" w:rsidP="00E751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268D808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Кислород и озон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14:paraId="6B34935B" w14:textId="77777777" w:rsidR="00E751AC" w:rsidRPr="00E751AC" w:rsidRDefault="00977F59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14:paraId="5B05EBD7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Лекция.</w:t>
            </w:r>
          </w:p>
        </w:tc>
        <w:tc>
          <w:tcPr>
            <w:tcW w:w="2126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14:paraId="0D357299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6A67">
              <w:rPr>
                <w:rFonts w:ascii="Times New Roman" w:hAnsi="Times New Roman"/>
                <w:sz w:val="24"/>
                <w:szCs w:val="24"/>
              </w:rPr>
              <w:t xml:space="preserve">Электронная библиотека учебных материалов  по химии </w:t>
            </w:r>
            <w:hyperlink r:id="rId5" w:history="1">
              <w:r w:rsidRPr="00496A6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http://www.chem.msu.su/</w:t>
              </w:r>
            </w:hyperlink>
            <w:r>
              <w:t xml:space="preserve">, </w:t>
            </w:r>
            <w:r w:rsidRPr="00496A67">
              <w:rPr>
                <w:rFonts w:ascii="Times New Roman" w:hAnsi="Times New Roman"/>
                <w:sz w:val="24"/>
                <w:szCs w:val="24"/>
              </w:rPr>
              <w:t xml:space="preserve"> Образовательный портал </w:t>
            </w:r>
            <w:proofErr w:type="spellStart"/>
            <w:r w:rsidRPr="00496A67"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67A02BD" w14:textId="77777777" w:rsidR="00E751AC" w:rsidRDefault="00E751AC" w:rsidP="001E325D">
            <w:pPr>
              <w:spacing w:after="0"/>
            </w:pPr>
            <w:r w:rsidRPr="00496A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496A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https://m.edsoo.ru/7f41a636</w:t>
              </w:r>
            </w:hyperlink>
            <w:r>
              <w:t>,</w:t>
            </w:r>
          </w:p>
          <w:p w14:paraId="21C7FE7A" w14:textId="77777777" w:rsidR="00E751AC" w:rsidRPr="00496A67" w:rsidRDefault="00E751AC" w:rsidP="00E751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6A67">
              <w:rPr>
                <w:rFonts w:ascii="Times New Roman" w:hAnsi="Times New Roman"/>
                <w:sz w:val="24"/>
                <w:szCs w:val="24"/>
              </w:rPr>
              <w:t xml:space="preserve">Образовательный портал РЭШ, </w:t>
            </w:r>
          </w:p>
          <w:p w14:paraId="107A64CA" w14:textId="77777777" w:rsidR="00E751AC" w:rsidRPr="00E751AC" w:rsidRDefault="00E751AC" w:rsidP="00E751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96A67">
              <w:rPr>
                <w:rFonts w:ascii="Times New Roman" w:hAnsi="Times New Roman"/>
                <w:sz w:val="24"/>
                <w:szCs w:val="24"/>
              </w:rPr>
              <w:t>нтерактивные дидактические материалы</w:t>
            </w:r>
          </w:p>
        </w:tc>
      </w:tr>
      <w:tr w:rsidR="00E751AC" w14:paraId="4A6ACE29" w14:textId="77777777" w:rsidTr="007D0789">
        <w:trPr>
          <w:cantSplit/>
          <w:trHeight w:val="864"/>
        </w:trPr>
        <w:tc>
          <w:tcPr>
            <w:tcW w:w="567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460CFCFC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B523346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Галогены</w:t>
            </w:r>
          </w:p>
        </w:tc>
        <w:tc>
          <w:tcPr>
            <w:tcW w:w="992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B85FB91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E10BC51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Лекция. Практическая работа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63157D0A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2710BE5D" w14:textId="77777777" w:rsidTr="00E751AC">
        <w:trPr>
          <w:cantSplit/>
          <w:trHeight w:val="408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7E73D973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D6A19D2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Сера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A6D6FAC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4361DFEB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1CD80A52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72D155FC" w14:textId="77777777" w:rsidTr="00E751AC">
        <w:trPr>
          <w:cantSplit/>
          <w:trHeight w:val="414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4863AFB4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35875E4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Электролиты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63AF7C13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E37D358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1EB3CD22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3C83BBB0" w14:textId="77777777" w:rsidTr="00E751AC">
        <w:trPr>
          <w:cantSplit/>
          <w:trHeight w:val="406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63DC8D12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F1CD45E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Азот и фосфор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00BD20C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085DD2A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3A82870C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457F04D3" w14:textId="77777777" w:rsidTr="007D0789">
        <w:trPr>
          <w:cantSplit/>
          <w:trHeight w:val="63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4C43118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59C3D9D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Металлы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5F465FC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BF945FF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  <w:p w14:paraId="14FF0C20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1780DBDA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30BBEDC5" w14:textId="77777777" w:rsidTr="00E751AC">
        <w:trPr>
          <w:cantSplit/>
          <w:trHeight w:val="424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4E8E932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6646F522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Щелочные и щелочноземельные металлы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4B370E9D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A388124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04BF0F55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0D71819B" w14:textId="77777777" w:rsidTr="00E751AC">
        <w:trPr>
          <w:cantSplit/>
          <w:trHeight w:val="43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49D79C1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854BD21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Железо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05E85091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C677948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68A4983E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3CAC2AD2" w14:textId="77777777" w:rsidTr="00E751AC">
        <w:trPr>
          <w:cantSplit/>
          <w:trHeight w:val="1117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685CD2E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661D4E8D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0D5B6632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066C4005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  <w:p w14:paraId="01E0A79C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28AAA18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22B53D8E" w14:textId="77777777" w:rsidTr="00E751AC">
        <w:trPr>
          <w:cantSplit/>
          <w:trHeight w:val="63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3F38B70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13916AA" w14:textId="187D080A" w:rsidR="00E751AC" w:rsidRPr="00E751AC" w:rsidRDefault="00E751AC" w:rsidP="00E751A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51AC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="00C81E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751AC">
              <w:rPr>
                <w:rFonts w:ascii="Times New Roman" w:hAnsi="Times New Roman"/>
                <w:b/>
                <w:sz w:val="24"/>
                <w:szCs w:val="24"/>
              </w:rPr>
              <w:t xml:space="preserve">Качественный анализ продуктов жизнедеятельности </w:t>
            </w:r>
            <w:proofErr w:type="gramStart"/>
            <w:r w:rsidRPr="00E751AC">
              <w:rPr>
                <w:rFonts w:ascii="Times New Roman" w:hAnsi="Times New Roman"/>
                <w:b/>
                <w:sz w:val="24"/>
                <w:szCs w:val="24"/>
              </w:rPr>
              <w:t>организмов.(</w:t>
            </w:r>
            <w:proofErr w:type="gramEnd"/>
            <w:r w:rsidRPr="00E751AC">
              <w:rPr>
                <w:rFonts w:ascii="Times New Roman" w:hAnsi="Times New Roman"/>
                <w:b/>
                <w:sz w:val="24"/>
                <w:szCs w:val="24"/>
              </w:rPr>
              <w:t>10ч)</w:t>
            </w:r>
          </w:p>
          <w:p w14:paraId="26273C78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4A4790B9" w14:textId="77777777" w:rsidR="00E751AC" w:rsidRPr="008C0EC5" w:rsidRDefault="008C0EC5" w:rsidP="00E75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EC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687EDD6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7BC0269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787FF1DB" w14:textId="77777777" w:rsidTr="005A3625">
        <w:trPr>
          <w:cantSplit/>
          <w:trHeight w:val="63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E072809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397A4A2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Качественный анализ органических веществ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B9399A4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87A0AA9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14:paraId="6CF7C651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6A67">
              <w:rPr>
                <w:rFonts w:ascii="Times New Roman" w:hAnsi="Times New Roman"/>
                <w:sz w:val="24"/>
                <w:szCs w:val="24"/>
              </w:rPr>
              <w:t xml:space="preserve">Электронная библиотека учебных материалов  по химии </w:t>
            </w:r>
            <w:hyperlink r:id="rId7" w:history="1">
              <w:r w:rsidRPr="00496A6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http://www.chem.msu.su/</w:t>
              </w:r>
            </w:hyperlink>
          </w:p>
        </w:tc>
      </w:tr>
      <w:tr w:rsidR="00E751AC" w14:paraId="67F569C0" w14:textId="77777777" w:rsidTr="005A3625">
        <w:trPr>
          <w:cantSplit/>
          <w:trHeight w:val="63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F6E5611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6E8BF97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Обнаружение белка в биологическом материале.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4A0ACF88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BC87FC8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75DADA4B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065491A6" w14:textId="77777777" w:rsidTr="005A3625">
        <w:trPr>
          <w:cantSplit/>
          <w:trHeight w:val="63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4CE6EA5A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1B96559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 xml:space="preserve">Обнаружение катионов биологических сред (катионов </w:t>
            </w:r>
            <w:proofErr w:type="spellStart"/>
            <w:r w:rsidRPr="00E751AC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E751AC">
              <w:rPr>
                <w:rFonts w:ascii="Times New Roman" w:hAnsi="Times New Roman"/>
                <w:sz w:val="24"/>
                <w:szCs w:val="24"/>
              </w:rPr>
              <w:t>, магния).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071DB53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3AF7F0BF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54DB90F3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00571A15" w14:textId="77777777" w:rsidTr="005A3625">
        <w:trPr>
          <w:cantSplit/>
          <w:trHeight w:val="63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756438D6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0E5580A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Обнаружение анионов – компонентов биологических сред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96F397F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AFD8A03" w14:textId="77777777" w:rsidR="00E751AC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</w:tcPr>
          <w:p w14:paraId="4BA47CDD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51AC" w14:paraId="6448838E" w14:textId="77777777" w:rsidTr="00977F59">
        <w:trPr>
          <w:cantSplit/>
          <w:trHeight w:val="574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28904B68" w14:textId="77777777" w:rsidR="00E751AC" w:rsidRDefault="00E751AC" w:rsidP="001E32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42A99BF7" w14:textId="77777777" w:rsidR="00E751AC" w:rsidRPr="00E751AC" w:rsidRDefault="00E751AC" w:rsidP="00977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7F59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  <w:r w:rsidR="00977F59" w:rsidRPr="00977F59">
              <w:rPr>
                <w:rFonts w:ascii="Times New Roman" w:hAnsi="Times New Roman"/>
                <w:sz w:val="24"/>
                <w:szCs w:val="24"/>
              </w:rPr>
              <w:t>. Конференция по смежной тематике химии и биологии.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7FD12A05" w14:textId="77777777" w:rsidR="00E751AC" w:rsidRPr="00E751AC" w:rsidRDefault="00E751AC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645F31C" w14:textId="77777777" w:rsidR="00E751AC" w:rsidRPr="00E751AC" w:rsidRDefault="00977F59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Конференция</w:t>
            </w:r>
          </w:p>
        </w:tc>
        <w:tc>
          <w:tcPr>
            <w:tcW w:w="2126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48C453A" w14:textId="77777777" w:rsidR="00E751AC" w:rsidRDefault="00E751AC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325D" w14:paraId="604C9FCD" w14:textId="77777777" w:rsidTr="00977F59">
        <w:trPr>
          <w:cantSplit/>
          <w:trHeight w:val="412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4CEBD559" w14:textId="77777777" w:rsidR="001E325D" w:rsidRDefault="001E325D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0E648D5A" w14:textId="77777777" w:rsidR="001E325D" w:rsidRPr="00E751AC" w:rsidRDefault="00E751AC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1E325D" w:rsidRPr="00E751AC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428F7D41" w14:textId="77777777" w:rsidR="001E325D" w:rsidRPr="00E751AC" w:rsidRDefault="001E325D" w:rsidP="00E75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1A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5C4EC00" w14:textId="77777777" w:rsidR="001E325D" w:rsidRPr="00E751AC" w:rsidRDefault="001E325D" w:rsidP="00E75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E9E771E" w14:textId="77777777" w:rsidR="001E325D" w:rsidRDefault="001E325D" w:rsidP="001E32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69B5682" w14:textId="77777777" w:rsidR="001E325D" w:rsidRDefault="001E325D" w:rsidP="001E325D">
      <w:pPr>
        <w:rPr>
          <w:lang w:eastAsia="ru-RU"/>
        </w:rPr>
      </w:pPr>
    </w:p>
    <w:p w14:paraId="4052ADAA" w14:textId="77777777" w:rsidR="00CC070F" w:rsidRDefault="00CC070F" w:rsidP="00E751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EDD3716" w14:textId="77777777" w:rsidR="00CC070F" w:rsidRDefault="00CC070F" w:rsidP="00E751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7972926" w14:textId="77777777" w:rsidR="00CC070F" w:rsidRDefault="00CC070F" w:rsidP="00E751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D126EB3" w14:textId="77777777" w:rsidR="00CC070F" w:rsidRDefault="00CC070F" w:rsidP="00E751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72D7EFB" w14:textId="1DA3B9A9" w:rsidR="00E751AC" w:rsidRDefault="00C81E92" w:rsidP="00E751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</w:t>
      </w:r>
      <w:r w:rsidR="00E751AC"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14:paraId="476D0E44" w14:textId="77777777" w:rsidR="00E751AC" w:rsidRDefault="00E751AC" w:rsidP="00E751AC">
      <w:pPr>
        <w:spacing w:after="0"/>
        <w:ind w:left="120"/>
        <w:jc w:val="center"/>
      </w:pP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993"/>
        <w:gridCol w:w="7230"/>
        <w:gridCol w:w="2232"/>
      </w:tblGrid>
      <w:tr w:rsidR="00E751AC" w14:paraId="6FC39457" w14:textId="77777777" w:rsidTr="00DD0263">
        <w:tc>
          <w:tcPr>
            <w:tcW w:w="993" w:type="dxa"/>
          </w:tcPr>
          <w:p w14:paraId="3DC9318D" w14:textId="77777777" w:rsidR="00E751AC" w:rsidRPr="004F5EB3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EB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14:paraId="6A7EC8CF" w14:textId="77777777" w:rsidR="00E751AC" w:rsidRPr="004F5EB3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EB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32" w:type="dxa"/>
          </w:tcPr>
          <w:p w14:paraId="1CEA9E32" w14:textId="77777777" w:rsidR="00E751AC" w:rsidRPr="004F5EB3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EB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77F59" w14:paraId="706DE722" w14:textId="77777777" w:rsidTr="00DD0263">
        <w:tc>
          <w:tcPr>
            <w:tcW w:w="993" w:type="dxa"/>
          </w:tcPr>
          <w:p w14:paraId="3D1EC5F1" w14:textId="77777777" w:rsidR="00977F59" w:rsidRPr="00977F59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14:paraId="609C7D99" w14:textId="77777777" w:rsidR="00977F59" w:rsidRPr="00977F59" w:rsidRDefault="00977F59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Кислород и озон</w:t>
            </w:r>
          </w:p>
        </w:tc>
        <w:tc>
          <w:tcPr>
            <w:tcW w:w="2232" w:type="dxa"/>
          </w:tcPr>
          <w:p w14:paraId="6E8B489F" w14:textId="77777777" w:rsidR="00977F59" w:rsidRPr="00D03117" w:rsidRDefault="00D03117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1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7F59" w14:paraId="0BC83DDE" w14:textId="77777777" w:rsidTr="00DD0263">
        <w:tc>
          <w:tcPr>
            <w:tcW w:w="993" w:type="dxa"/>
          </w:tcPr>
          <w:p w14:paraId="4348E86E" w14:textId="77777777" w:rsidR="00977F59" w:rsidRPr="00977F59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</w:tcPr>
          <w:p w14:paraId="5F099F26" w14:textId="77777777" w:rsidR="00977F59" w:rsidRPr="00977F59" w:rsidRDefault="00977F59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 xml:space="preserve">Кислород и озон </w:t>
            </w:r>
          </w:p>
        </w:tc>
        <w:tc>
          <w:tcPr>
            <w:tcW w:w="2232" w:type="dxa"/>
          </w:tcPr>
          <w:p w14:paraId="0F2B50D2" w14:textId="77777777" w:rsidR="00977F59" w:rsidRPr="00D03117" w:rsidRDefault="00D03117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1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42F0840C" w14:textId="77777777" w:rsidTr="00DD0263">
        <w:tc>
          <w:tcPr>
            <w:tcW w:w="993" w:type="dxa"/>
          </w:tcPr>
          <w:p w14:paraId="1BFA1C42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</w:tcPr>
          <w:p w14:paraId="651AC2B3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Кислород и озон</w:t>
            </w:r>
          </w:p>
        </w:tc>
        <w:tc>
          <w:tcPr>
            <w:tcW w:w="2232" w:type="dxa"/>
          </w:tcPr>
          <w:p w14:paraId="4EAC4C1B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76B2DD07" w14:textId="77777777" w:rsidTr="00DD0263">
        <w:tc>
          <w:tcPr>
            <w:tcW w:w="993" w:type="dxa"/>
          </w:tcPr>
          <w:p w14:paraId="20068AD7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</w:tcPr>
          <w:p w14:paraId="360922B6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Кислород и озон</w:t>
            </w:r>
          </w:p>
        </w:tc>
        <w:tc>
          <w:tcPr>
            <w:tcW w:w="2232" w:type="dxa"/>
          </w:tcPr>
          <w:p w14:paraId="17857A55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098FEB23" w14:textId="77777777" w:rsidTr="00DD0263">
        <w:tc>
          <w:tcPr>
            <w:tcW w:w="993" w:type="dxa"/>
          </w:tcPr>
          <w:p w14:paraId="46D640B1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</w:tcPr>
          <w:p w14:paraId="247C968D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Галогены</w:t>
            </w:r>
          </w:p>
        </w:tc>
        <w:tc>
          <w:tcPr>
            <w:tcW w:w="2232" w:type="dxa"/>
          </w:tcPr>
          <w:p w14:paraId="5AA8674D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5672B7DC" w14:textId="77777777" w:rsidTr="00DD0263">
        <w:tc>
          <w:tcPr>
            <w:tcW w:w="993" w:type="dxa"/>
          </w:tcPr>
          <w:p w14:paraId="713C6259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</w:tcPr>
          <w:p w14:paraId="3495D8DC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Галогены</w:t>
            </w:r>
          </w:p>
        </w:tc>
        <w:tc>
          <w:tcPr>
            <w:tcW w:w="2232" w:type="dxa"/>
          </w:tcPr>
          <w:p w14:paraId="73AD3261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26758821" w14:textId="77777777" w:rsidTr="00DD0263">
        <w:tc>
          <w:tcPr>
            <w:tcW w:w="993" w:type="dxa"/>
          </w:tcPr>
          <w:p w14:paraId="0A04603F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</w:tcPr>
          <w:p w14:paraId="64ED04E3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Галогены</w:t>
            </w:r>
          </w:p>
        </w:tc>
        <w:tc>
          <w:tcPr>
            <w:tcW w:w="2232" w:type="dxa"/>
          </w:tcPr>
          <w:p w14:paraId="73E1548D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58664669" w14:textId="77777777" w:rsidTr="00DD0263">
        <w:tc>
          <w:tcPr>
            <w:tcW w:w="993" w:type="dxa"/>
          </w:tcPr>
          <w:p w14:paraId="05F42AD7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</w:tcPr>
          <w:p w14:paraId="031C2D36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Галогены</w:t>
            </w:r>
          </w:p>
        </w:tc>
        <w:tc>
          <w:tcPr>
            <w:tcW w:w="2232" w:type="dxa"/>
          </w:tcPr>
          <w:p w14:paraId="6AFF1F72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596E497A" w14:textId="77777777" w:rsidTr="00DD0263">
        <w:tc>
          <w:tcPr>
            <w:tcW w:w="993" w:type="dxa"/>
          </w:tcPr>
          <w:p w14:paraId="66A80D93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</w:tcPr>
          <w:p w14:paraId="581D9BAA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Сера</w:t>
            </w:r>
          </w:p>
        </w:tc>
        <w:tc>
          <w:tcPr>
            <w:tcW w:w="2232" w:type="dxa"/>
          </w:tcPr>
          <w:p w14:paraId="02E9ABBE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3F3D978A" w14:textId="77777777" w:rsidTr="00DD0263">
        <w:tc>
          <w:tcPr>
            <w:tcW w:w="993" w:type="dxa"/>
          </w:tcPr>
          <w:p w14:paraId="7705A2AA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30" w:type="dxa"/>
          </w:tcPr>
          <w:p w14:paraId="2E3E4055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Сера</w:t>
            </w:r>
          </w:p>
        </w:tc>
        <w:tc>
          <w:tcPr>
            <w:tcW w:w="2232" w:type="dxa"/>
          </w:tcPr>
          <w:p w14:paraId="2536B800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4C18B5B5" w14:textId="77777777" w:rsidTr="00DD0263">
        <w:tc>
          <w:tcPr>
            <w:tcW w:w="993" w:type="dxa"/>
          </w:tcPr>
          <w:p w14:paraId="38EB642C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30" w:type="dxa"/>
          </w:tcPr>
          <w:p w14:paraId="396EBA0F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 xml:space="preserve">Электролиты </w:t>
            </w:r>
          </w:p>
        </w:tc>
        <w:tc>
          <w:tcPr>
            <w:tcW w:w="2232" w:type="dxa"/>
          </w:tcPr>
          <w:p w14:paraId="67E4B5A0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374AB16B" w14:textId="77777777" w:rsidTr="00DD0263">
        <w:tc>
          <w:tcPr>
            <w:tcW w:w="993" w:type="dxa"/>
          </w:tcPr>
          <w:p w14:paraId="6AFFC0E2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30" w:type="dxa"/>
          </w:tcPr>
          <w:p w14:paraId="7097A006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Электролиты</w:t>
            </w:r>
          </w:p>
        </w:tc>
        <w:tc>
          <w:tcPr>
            <w:tcW w:w="2232" w:type="dxa"/>
          </w:tcPr>
          <w:p w14:paraId="03E30530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68117E98" w14:textId="77777777" w:rsidTr="00DD0263">
        <w:tc>
          <w:tcPr>
            <w:tcW w:w="993" w:type="dxa"/>
          </w:tcPr>
          <w:p w14:paraId="47852B70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30" w:type="dxa"/>
          </w:tcPr>
          <w:p w14:paraId="5AE05229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Азот и фосфор</w:t>
            </w:r>
          </w:p>
        </w:tc>
        <w:tc>
          <w:tcPr>
            <w:tcW w:w="2232" w:type="dxa"/>
          </w:tcPr>
          <w:p w14:paraId="6ABCCD01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1C18D7B9" w14:textId="77777777" w:rsidTr="00DD0263">
        <w:tc>
          <w:tcPr>
            <w:tcW w:w="993" w:type="dxa"/>
          </w:tcPr>
          <w:p w14:paraId="02328841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30" w:type="dxa"/>
          </w:tcPr>
          <w:p w14:paraId="67A1E2D4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Азот и фосфор</w:t>
            </w:r>
          </w:p>
        </w:tc>
        <w:tc>
          <w:tcPr>
            <w:tcW w:w="2232" w:type="dxa"/>
          </w:tcPr>
          <w:p w14:paraId="4887C838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5B62D37D" w14:textId="77777777" w:rsidTr="00DD0263">
        <w:tc>
          <w:tcPr>
            <w:tcW w:w="993" w:type="dxa"/>
          </w:tcPr>
          <w:p w14:paraId="0018A3B6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30" w:type="dxa"/>
          </w:tcPr>
          <w:p w14:paraId="4C4D25E1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32" w:type="dxa"/>
          </w:tcPr>
          <w:p w14:paraId="46B2FB63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2B97CDE7" w14:textId="77777777" w:rsidTr="00DD0263">
        <w:tc>
          <w:tcPr>
            <w:tcW w:w="993" w:type="dxa"/>
          </w:tcPr>
          <w:p w14:paraId="79584A08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30" w:type="dxa"/>
          </w:tcPr>
          <w:p w14:paraId="4B1D1D20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32" w:type="dxa"/>
          </w:tcPr>
          <w:p w14:paraId="36F33728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6CD5AE51" w14:textId="77777777" w:rsidTr="00DD0263">
        <w:tc>
          <w:tcPr>
            <w:tcW w:w="993" w:type="dxa"/>
          </w:tcPr>
          <w:p w14:paraId="79C2DE9F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30" w:type="dxa"/>
          </w:tcPr>
          <w:p w14:paraId="43E37372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32" w:type="dxa"/>
          </w:tcPr>
          <w:p w14:paraId="07D0B5A8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6BAEBDD1" w14:textId="77777777" w:rsidTr="00DD0263">
        <w:tc>
          <w:tcPr>
            <w:tcW w:w="993" w:type="dxa"/>
          </w:tcPr>
          <w:p w14:paraId="5C8D53C8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30" w:type="dxa"/>
          </w:tcPr>
          <w:p w14:paraId="34D41153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32" w:type="dxa"/>
          </w:tcPr>
          <w:p w14:paraId="46A965AF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228C1A8C" w14:textId="77777777" w:rsidTr="00DD0263">
        <w:tc>
          <w:tcPr>
            <w:tcW w:w="993" w:type="dxa"/>
          </w:tcPr>
          <w:p w14:paraId="29B4F390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30" w:type="dxa"/>
          </w:tcPr>
          <w:p w14:paraId="1DF09FE0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Щелочные и щелочноземельные металлы</w:t>
            </w:r>
          </w:p>
        </w:tc>
        <w:tc>
          <w:tcPr>
            <w:tcW w:w="2232" w:type="dxa"/>
          </w:tcPr>
          <w:p w14:paraId="33320F92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51C51D22" w14:textId="77777777" w:rsidTr="00DD0263">
        <w:tc>
          <w:tcPr>
            <w:tcW w:w="993" w:type="dxa"/>
          </w:tcPr>
          <w:p w14:paraId="73E343C6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30" w:type="dxa"/>
          </w:tcPr>
          <w:p w14:paraId="70ABF7BE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Щелочные и щелочноземельные металлы</w:t>
            </w:r>
          </w:p>
        </w:tc>
        <w:tc>
          <w:tcPr>
            <w:tcW w:w="2232" w:type="dxa"/>
          </w:tcPr>
          <w:p w14:paraId="104C14C2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6289F95D" w14:textId="77777777" w:rsidTr="00DD0263">
        <w:tc>
          <w:tcPr>
            <w:tcW w:w="993" w:type="dxa"/>
          </w:tcPr>
          <w:p w14:paraId="11FB8635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30" w:type="dxa"/>
          </w:tcPr>
          <w:p w14:paraId="79586575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Железо</w:t>
            </w:r>
          </w:p>
        </w:tc>
        <w:tc>
          <w:tcPr>
            <w:tcW w:w="2232" w:type="dxa"/>
          </w:tcPr>
          <w:p w14:paraId="4F394146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7A15B31E" w14:textId="77777777" w:rsidTr="00DD0263">
        <w:tc>
          <w:tcPr>
            <w:tcW w:w="993" w:type="dxa"/>
          </w:tcPr>
          <w:p w14:paraId="623043F1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30" w:type="dxa"/>
          </w:tcPr>
          <w:p w14:paraId="70AB689D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Железо</w:t>
            </w:r>
          </w:p>
        </w:tc>
        <w:tc>
          <w:tcPr>
            <w:tcW w:w="2232" w:type="dxa"/>
          </w:tcPr>
          <w:p w14:paraId="7AD936BC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7E246050" w14:textId="77777777" w:rsidTr="00DD0263">
        <w:tc>
          <w:tcPr>
            <w:tcW w:w="993" w:type="dxa"/>
          </w:tcPr>
          <w:p w14:paraId="2D858A99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30" w:type="dxa"/>
          </w:tcPr>
          <w:p w14:paraId="7722DD6E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</w:tc>
        <w:tc>
          <w:tcPr>
            <w:tcW w:w="2232" w:type="dxa"/>
          </w:tcPr>
          <w:p w14:paraId="0F95BA9A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7DD5FD98" w14:textId="77777777" w:rsidTr="00DD0263">
        <w:tc>
          <w:tcPr>
            <w:tcW w:w="993" w:type="dxa"/>
          </w:tcPr>
          <w:p w14:paraId="548FCA02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30" w:type="dxa"/>
          </w:tcPr>
          <w:p w14:paraId="2B458CC3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</w:tc>
        <w:tc>
          <w:tcPr>
            <w:tcW w:w="2232" w:type="dxa"/>
          </w:tcPr>
          <w:p w14:paraId="2635ED1B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5072370E" w14:textId="77777777" w:rsidTr="00DD0263">
        <w:tc>
          <w:tcPr>
            <w:tcW w:w="993" w:type="dxa"/>
          </w:tcPr>
          <w:p w14:paraId="156EB9CA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30" w:type="dxa"/>
          </w:tcPr>
          <w:p w14:paraId="53DA40BD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Качественный анализ органических веществ</w:t>
            </w:r>
          </w:p>
        </w:tc>
        <w:tc>
          <w:tcPr>
            <w:tcW w:w="2232" w:type="dxa"/>
          </w:tcPr>
          <w:p w14:paraId="76F28200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7069B9DA" w14:textId="77777777" w:rsidTr="00DD0263">
        <w:tc>
          <w:tcPr>
            <w:tcW w:w="993" w:type="dxa"/>
          </w:tcPr>
          <w:p w14:paraId="48B6F412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30" w:type="dxa"/>
          </w:tcPr>
          <w:p w14:paraId="2DBE242B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Качественный анализ органических веществ</w:t>
            </w:r>
          </w:p>
        </w:tc>
        <w:tc>
          <w:tcPr>
            <w:tcW w:w="2232" w:type="dxa"/>
          </w:tcPr>
          <w:p w14:paraId="727E3FFD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2FC242D7" w14:textId="77777777" w:rsidTr="00DD0263">
        <w:tc>
          <w:tcPr>
            <w:tcW w:w="993" w:type="dxa"/>
          </w:tcPr>
          <w:p w14:paraId="230BE498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30" w:type="dxa"/>
          </w:tcPr>
          <w:p w14:paraId="1A4D7390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Обнаружение белка в биологическом материале.</w:t>
            </w:r>
          </w:p>
        </w:tc>
        <w:tc>
          <w:tcPr>
            <w:tcW w:w="2232" w:type="dxa"/>
          </w:tcPr>
          <w:p w14:paraId="285714B6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53ABA39F" w14:textId="77777777" w:rsidTr="00DD0263">
        <w:tc>
          <w:tcPr>
            <w:tcW w:w="993" w:type="dxa"/>
          </w:tcPr>
          <w:p w14:paraId="4A8AF8D6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30" w:type="dxa"/>
          </w:tcPr>
          <w:p w14:paraId="50791590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Обнаружение белка в биологическом материале.</w:t>
            </w:r>
          </w:p>
        </w:tc>
        <w:tc>
          <w:tcPr>
            <w:tcW w:w="2232" w:type="dxa"/>
          </w:tcPr>
          <w:p w14:paraId="503D1DC3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566D76D0" w14:textId="77777777" w:rsidTr="00DD0263">
        <w:tc>
          <w:tcPr>
            <w:tcW w:w="993" w:type="dxa"/>
          </w:tcPr>
          <w:p w14:paraId="7AB0E62C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30" w:type="dxa"/>
          </w:tcPr>
          <w:p w14:paraId="6F7B16E6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 xml:space="preserve">Обнаружение катионов биологических сред (катионов </w:t>
            </w:r>
            <w:proofErr w:type="spellStart"/>
            <w:r w:rsidRPr="00977F59">
              <w:rPr>
                <w:rFonts w:ascii="Times New Roman" w:hAnsi="Times New Roman"/>
                <w:sz w:val="28"/>
                <w:szCs w:val="28"/>
              </w:rPr>
              <w:t>Са</w:t>
            </w:r>
            <w:proofErr w:type="spellEnd"/>
            <w:r w:rsidRPr="00977F59">
              <w:rPr>
                <w:rFonts w:ascii="Times New Roman" w:hAnsi="Times New Roman"/>
                <w:sz w:val="28"/>
                <w:szCs w:val="28"/>
              </w:rPr>
              <w:t>, магния).</w:t>
            </w:r>
          </w:p>
        </w:tc>
        <w:tc>
          <w:tcPr>
            <w:tcW w:w="2232" w:type="dxa"/>
          </w:tcPr>
          <w:p w14:paraId="602A6B91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6F4EBDB2" w14:textId="77777777" w:rsidTr="00DD0263">
        <w:tc>
          <w:tcPr>
            <w:tcW w:w="993" w:type="dxa"/>
          </w:tcPr>
          <w:p w14:paraId="4073DAEF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30" w:type="dxa"/>
          </w:tcPr>
          <w:p w14:paraId="37A2E6B4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 xml:space="preserve">Обнаружение катионов биологических сред (катионов </w:t>
            </w:r>
            <w:proofErr w:type="spellStart"/>
            <w:r w:rsidRPr="00977F59">
              <w:rPr>
                <w:rFonts w:ascii="Times New Roman" w:hAnsi="Times New Roman"/>
                <w:sz w:val="28"/>
                <w:szCs w:val="28"/>
              </w:rPr>
              <w:t>Са</w:t>
            </w:r>
            <w:proofErr w:type="spellEnd"/>
            <w:r w:rsidRPr="00977F59">
              <w:rPr>
                <w:rFonts w:ascii="Times New Roman" w:hAnsi="Times New Roman"/>
                <w:sz w:val="28"/>
                <w:szCs w:val="28"/>
              </w:rPr>
              <w:t>, магния).</w:t>
            </w:r>
          </w:p>
        </w:tc>
        <w:tc>
          <w:tcPr>
            <w:tcW w:w="2232" w:type="dxa"/>
          </w:tcPr>
          <w:p w14:paraId="7F796619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68C603A3" w14:textId="77777777" w:rsidTr="00DD0263">
        <w:tc>
          <w:tcPr>
            <w:tcW w:w="993" w:type="dxa"/>
          </w:tcPr>
          <w:p w14:paraId="3AD0562B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30" w:type="dxa"/>
          </w:tcPr>
          <w:p w14:paraId="658676E0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Обнаружение анионов – компонентов биологических сред</w:t>
            </w:r>
          </w:p>
        </w:tc>
        <w:tc>
          <w:tcPr>
            <w:tcW w:w="2232" w:type="dxa"/>
          </w:tcPr>
          <w:p w14:paraId="728B659C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1F267EAB" w14:textId="77777777" w:rsidTr="00DD0263">
        <w:tc>
          <w:tcPr>
            <w:tcW w:w="993" w:type="dxa"/>
          </w:tcPr>
          <w:p w14:paraId="0F8668B2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30" w:type="dxa"/>
          </w:tcPr>
          <w:p w14:paraId="326B3E65" w14:textId="77777777" w:rsidR="00E751AC" w:rsidRPr="00977F59" w:rsidRDefault="00E751AC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Обнаружение анионов – компонентов биологических сред</w:t>
            </w:r>
          </w:p>
        </w:tc>
        <w:tc>
          <w:tcPr>
            <w:tcW w:w="2232" w:type="dxa"/>
          </w:tcPr>
          <w:p w14:paraId="57457857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7EAE21A2" w14:textId="77777777" w:rsidTr="00DD0263">
        <w:tc>
          <w:tcPr>
            <w:tcW w:w="993" w:type="dxa"/>
          </w:tcPr>
          <w:p w14:paraId="22D63087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7230" w:type="dxa"/>
          </w:tcPr>
          <w:p w14:paraId="0E106CAF" w14:textId="77777777" w:rsidR="00E751AC" w:rsidRPr="00977F59" w:rsidRDefault="00977F59" w:rsidP="00CC070F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7F59">
              <w:rPr>
                <w:rFonts w:ascii="Times New Roman" w:hAnsi="Times New Roman"/>
                <w:sz w:val="28"/>
                <w:szCs w:val="28"/>
              </w:rPr>
              <w:t>Конференция по смежной тематике химии и биологии.</w:t>
            </w:r>
          </w:p>
        </w:tc>
        <w:tc>
          <w:tcPr>
            <w:tcW w:w="2232" w:type="dxa"/>
          </w:tcPr>
          <w:p w14:paraId="27262D8C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1AC" w14:paraId="3BEC7A30" w14:textId="77777777" w:rsidTr="00DD0263">
        <w:tc>
          <w:tcPr>
            <w:tcW w:w="993" w:type="dxa"/>
          </w:tcPr>
          <w:p w14:paraId="794D3284" w14:textId="77777777" w:rsidR="00E751AC" w:rsidRDefault="00977F59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30" w:type="dxa"/>
          </w:tcPr>
          <w:p w14:paraId="2197FD19" w14:textId="77777777" w:rsidR="00E751AC" w:rsidRPr="00977F59" w:rsidRDefault="00977F59" w:rsidP="00977F59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7F59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</w:t>
            </w:r>
          </w:p>
        </w:tc>
        <w:tc>
          <w:tcPr>
            <w:tcW w:w="2232" w:type="dxa"/>
          </w:tcPr>
          <w:p w14:paraId="5ED56765" w14:textId="77777777" w:rsidR="00E751AC" w:rsidRDefault="00E751AC" w:rsidP="00DD026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A185DDF" w14:textId="77777777" w:rsidR="00E751AC" w:rsidRPr="001E325D" w:rsidRDefault="00E751AC" w:rsidP="001E325D">
      <w:pPr>
        <w:rPr>
          <w:lang w:eastAsia="ru-RU"/>
        </w:rPr>
      </w:pPr>
    </w:p>
    <w:p w14:paraId="3AB63620" w14:textId="77777777" w:rsidR="00F105D0" w:rsidRDefault="00F105D0" w:rsidP="008C0EC5">
      <w:pPr>
        <w:spacing w:after="0"/>
        <w:ind w:firstLine="327"/>
        <w:jc w:val="both"/>
        <w:rPr>
          <w:rFonts w:ascii="Times New Roman" w:hAnsi="Times New Roman"/>
          <w:sz w:val="28"/>
          <w:szCs w:val="28"/>
        </w:rPr>
      </w:pPr>
    </w:p>
    <w:p w14:paraId="7B473FCA" w14:textId="77777777" w:rsidR="0067681A" w:rsidRDefault="0067681A"/>
    <w:sectPr w:rsidR="0067681A" w:rsidSect="00C739C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46FAC"/>
    <w:multiLevelType w:val="hybridMultilevel"/>
    <w:tmpl w:val="D082B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634A4F"/>
    <w:multiLevelType w:val="hybridMultilevel"/>
    <w:tmpl w:val="AFD63126"/>
    <w:lvl w:ilvl="0" w:tplc="165AD520">
      <w:start w:val="3"/>
      <w:numFmt w:val="decimal"/>
      <w:lvlText w:val="%1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03916"/>
    <w:multiLevelType w:val="hybridMultilevel"/>
    <w:tmpl w:val="4060F4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125492"/>
    <w:multiLevelType w:val="hybridMultilevel"/>
    <w:tmpl w:val="63F40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791D88"/>
    <w:multiLevelType w:val="hybridMultilevel"/>
    <w:tmpl w:val="3B9AE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E1223F"/>
    <w:multiLevelType w:val="hybridMultilevel"/>
    <w:tmpl w:val="E5685D98"/>
    <w:lvl w:ilvl="0" w:tplc="5692A2A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1A71D1"/>
    <w:multiLevelType w:val="hybridMultilevel"/>
    <w:tmpl w:val="9064D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589A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B66EF8"/>
    <w:multiLevelType w:val="hybridMultilevel"/>
    <w:tmpl w:val="F2E03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5D0"/>
    <w:rsid w:val="0000604B"/>
    <w:rsid w:val="00054B46"/>
    <w:rsid w:val="00164FEC"/>
    <w:rsid w:val="001A30D6"/>
    <w:rsid w:val="001E325D"/>
    <w:rsid w:val="002C242E"/>
    <w:rsid w:val="002C5B28"/>
    <w:rsid w:val="002F34C2"/>
    <w:rsid w:val="002F7F2D"/>
    <w:rsid w:val="00351F1C"/>
    <w:rsid w:val="00386B76"/>
    <w:rsid w:val="00392CFE"/>
    <w:rsid w:val="0042255F"/>
    <w:rsid w:val="004F7F47"/>
    <w:rsid w:val="005F3592"/>
    <w:rsid w:val="0060266F"/>
    <w:rsid w:val="006439B5"/>
    <w:rsid w:val="0067681A"/>
    <w:rsid w:val="00716704"/>
    <w:rsid w:val="007A18F1"/>
    <w:rsid w:val="007B56D2"/>
    <w:rsid w:val="00895A39"/>
    <w:rsid w:val="008C0EC5"/>
    <w:rsid w:val="008F3CD6"/>
    <w:rsid w:val="00977F59"/>
    <w:rsid w:val="00991026"/>
    <w:rsid w:val="00A17DB4"/>
    <w:rsid w:val="00A24919"/>
    <w:rsid w:val="00A61374"/>
    <w:rsid w:val="00C0351B"/>
    <w:rsid w:val="00C61AD9"/>
    <w:rsid w:val="00C739CB"/>
    <w:rsid w:val="00C81E92"/>
    <w:rsid w:val="00CA6FCD"/>
    <w:rsid w:val="00CC070F"/>
    <w:rsid w:val="00CD5FB6"/>
    <w:rsid w:val="00CE041D"/>
    <w:rsid w:val="00D03117"/>
    <w:rsid w:val="00D5738F"/>
    <w:rsid w:val="00E04DB0"/>
    <w:rsid w:val="00E068F3"/>
    <w:rsid w:val="00E751AC"/>
    <w:rsid w:val="00ED44DD"/>
    <w:rsid w:val="00F105D0"/>
    <w:rsid w:val="00F9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61BBD"/>
  <w15:docId w15:val="{487C0381-F636-4223-9DC0-D03F7BB0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5D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105D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05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F105D0"/>
    <w:pPr>
      <w:spacing w:after="0" w:line="240" w:lineRule="auto"/>
      <w:ind w:left="90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105D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99"/>
    <w:locked/>
    <w:rsid w:val="00F105D0"/>
    <w:rPr>
      <w:rFonts w:ascii="Calibri" w:eastAsia="Calibri" w:hAnsi="Calibri" w:cs="Times New Roman"/>
    </w:rPr>
  </w:style>
  <w:style w:type="paragraph" w:styleId="a4">
    <w:name w:val="No Spacing"/>
    <w:link w:val="a3"/>
    <w:uiPriority w:val="99"/>
    <w:qFormat/>
    <w:rsid w:val="00F105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qFormat/>
    <w:rsid w:val="00F105D0"/>
    <w:pPr>
      <w:suppressAutoHyphens/>
      <w:spacing w:after="0" w:line="240" w:lineRule="auto"/>
      <w:ind w:left="900"/>
      <w:jc w:val="both"/>
    </w:pPr>
    <w:rPr>
      <w:rFonts w:ascii="Times New Roman" w:eastAsia="Times New Roman" w:hAnsi="Times New Roman"/>
      <w:color w:val="00000A"/>
      <w:sz w:val="24"/>
      <w:szCs w:val="20"/>
      <w:lang w:eastAsia="zh-CN"/>
    </w:rPr>
  </w:style>
  <w:style w:type="character" w:styleId="a5">
    <w:name w:val="Hyperlink"/>
    <w:basedOn w:val="a0"/>
    <w:uiPriority w:val="99"/>
    <w:unhideWhenUsed/>
    <w:rsid w:val="00F105D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739C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uiPriority w:val="99"/>
    <w:unhideWhenUsed/>
    <w:rsid w:val="001E32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E325D"/>
    <w:rPr>
      <w:b/>
      <w:bCs/>
    </w:rPr>
  </w:style>
  <w:style w:type="character" w:customStyle="1" w:styleId="apple-tab-span">
    <w:name w:val="apple-tab-span"/>
    <w:basedOn w:val="a0"/>
    <w:rsid w:val="001E325D"/>
  </w:style>
  <w:style w:type="paragraph" w:customStyle="1" w:styleId="table-head">
    <w:name w:val="table-head"/>
    <w:basedOn w:val="a"/>
    <w:uiPriority w:val="99"/>
    <w:rsid w:val="001E325D"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="Times New Roman" w:hAnsi="SchoolBookSanPin-Bold" w:cs="SchoolBookSanPin-Bold"/>
      <w:b/>
      <w:bCs/>
      <w:color w:val="000000"/>
      <w:sz w:val="18"/>
      <w:szCs w:val="18"/>
      <w:lang w:eastAsia="ru-RU"/>
    </w:rPr>
  </w:style>
  <w:style w:type="table" w:styleId="a9">
    <w:name w:val="Table Grid"/>
    <w:basedOn w:val="a1"/>
    <w:uiPriority w:val="59"/>
    <w:rsid w:val="00E7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.msu.s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636" TargetMode="External"/><Relationship Id="rId5" Type="http://schemas.openxmlformats.org/officeDocument/2006/relationships/hyperlink" Target="http://www.chem.msu.s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User</cp:lastModifiedBy>
  <cp:revision>24</cp:revision>
  <dcterms:created xsi:type="dcterms:W3CDTF">2023-09-27T12:00:00Z</dcterms:created>
  <dcterms:modified xsi:type="dcterms:W3CDTF">2024-12-02T02:19:00Z</dcterms:modified>
</cp:coreProperties>
</file>